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9B" w:rsidRDefault="007B3A9B">
      <w:pPr>
        <w:shd w:val="clear" w:color="auto" w:fill="FFFFFF" w:themeFill="background1"/>
        <w:spacing w:after="0"/>
        <w:rPr>
          <w:b/>
        </w:rPr>
      </w:pPr>
    </w:p>
    <w:p w:rsidR="007B3A9B" w:rsidRDefault="004C0FB6">
      <w:pPr>
        <w:pStyle w:val="Pedmt-nzev"/>
      </w:pPr>
      <w:r>
        <w:t>OBČANSKÁ VÝCHOVA</w:t>
      </w:r>
      <w:bookmarkStart w:id="0" w:name="_Toc34777488"/>
      <w:bookmarkEnd w:id="0"/>
    </w:p>
    <w:p w:rsidR="007B3A9B" w:rsidRDefault="004C0FB6">
      <w:pPr>
        <w:spacing w:after="0"/>
      </w:pPr>
      <w:r>
        <w:rPr>
          <w:b/>
        </w:rPr>
        <w:t>Povinný úkol k odevzdání:</w:t>
      </w:r>
    </w:p>
    <w:p w:rsidR="007B3A9B" w:rsidRDefault="004C0FB6">
      <w:pPr>
        <w:spacing w:after="0"/>
      </w:pPr>
      <w:r>
        <w:t>termín zadání:  17. 3. 2020</w:t>
      </w:r>
    </w:p>
    <w:p w:rsidR="007B3A9B" w:rsidRDefault="004C0FB6">
      <w:pPr>
        <w:spacing w:after="0"/>
      </w:pPr>
      <w:r>
        <w:t>termín odevzdání: 20. 3. 2020</w:t>
      </w:r>
    </w:p>
    <w:p w:rsidR="007B3A9B" w:rsidRDefault="004C0FB6">
      <w:pPr>
        <w:spacing w:after="0"/>
      </w:pPr>
      <w:r>
        <w:t>vyučující: Ing. Věra Berková</w:t>
      </w:r>
    </w:p>
    <w:p w:rsidR="007B3A9B" w:rsidRDefault="007B3A9B">
      <w:pPr>
        <w:spacing w:after="0"/>
      </w:pPr>
    </w:p>
    <w:p w:rsidR="007B3A9B" w:rsidRDefault="004C0FB6">
      <w:pPr>
        <w:spacing w:after="0"/>
      </w:pPr>
      <w:r>
        <w:t>pokračování v tématu Žiji v obci</w:t>
      </w:r>
    </w:p>
    <w:p w:rsidR="007B3A9B" w:rsidRDefault="004C0FB6">
      <w:pPr>
        <w:spacing w:after="0"/>
      </w:pPr>
      <w:r>
        <w:rPr>
          <w:b/>
          <w:bCs/>
          <w:i/>
          <w:iCs/>
        </w:rPr>
        <w:t xml:space="preserve">učebnice: </w:t>
      </w:r>
      <w:r>
        <w:t>přečíst: text od str. 45 do str. 47</w:t>
      </w:r>
    </w:p>
    <w:p w:rsidR="007B3A9B" w:rsidRDefault="004C0FB6">
      <w:pPr>
        <w:spacing w:after="0"/>
        <w:rPr>
          <w:i/>
          <w:iCs/>
        </w:rPr>
      </w:pPr>
      <w:r>
        <w:rPr>
          <w:b/>
          <w:bCs/>
          <w:i/>
          <w:iCs/>
        </w:rPr>
        <w:t xml:space="preserve">sešit: </w:t>
      </w:r>
      <w:r>
        <w:t xml:space="preserve">doplnit zápis z předchozí </w:t>
      </w:r>
      <w:r>
        <w:t>hodiny,</w:t>
      </w:r>
      <w:r>
        <w:t xml:space="preserve"> kde jsme skončili</w:t>
      </w:r>
    </w:p>
    <w:p w:rsidR="007B3A9B" w:rsidRDefault="004C0FB6">
      <w:pPr>
        <w:spacing w:after="0"/>
      </w:pPr>
      <w:r>
        <w:rPr>
          <w:rFonts w:ascii="Calibri" w:hAnsi="Calibri" w:cs="Calibri"/>
          <w:b/>
          <w:bCs/>
          <w:color w:val="191919"/>
          <w:spacing w:val="12"/>
          <w:szCs w:val="24"/>
        </w:rPr>
        <w:t>2. ŽIJI V OBCI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b/>
          <w:bCs/>
          <w:color w:val="191919"/>
          <w:spacing w:val="12"/>
          <w:szCs w:val="24"/>
        </w:rPr>
      </w:pPr>
      <w:r>
        <w:rPr>
          <w:rFonts w:ascii="Calibri" w:hAnsi="Calibri" w:cs="Calibri"/>
          <w:b/>
          <w:bCs/>
          <w:color w:val="191919"/>
          <w:spacing w:val="12"/>
          <w:szCs w:val="24"/>
        </w:rPr>
        <w:t>Obec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domy, silnice, parky, louky, pole, lesy, majetek,</w:t>
      </w:r>
      <w:r>
        <w:rPr>
          <w:rFonts w:ascii="Calibri" w:hAnsi="Calibri" w:cs="Calibri"/>
          <w:b/>
          <w:bCs/>
          <w:color w:val="191919"/>
          <w:spacing w:val="12"/>
          <w:szCs w:val="24"/>
        </w:rPr>
        <w:t xml:space="preserve"> </w:t>
      </w:r>
      <w:r>
        <w:rPr>
          <w:rFonts w:ascii="Calibri" w:hAnsi="Calibri" w:cs="Calibri"/>
          <w:color w:val="191919"/>
          <w:spacing w:val="12"/>
          <w:szCs w:val="24"/>
        </w:rPr>
        <w:t>a hlavně obyvatelé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místo, kde spolu žijí lidé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vesnice</w:t>
      </w:r>
      <w:r>
        <w:rPr>
          <w:rFonts w:ascii="Calibri" w:hAnsi="Calibri" w:cs="Calibri"/>
          <w:color w:val="191919"/>
          <w:spacing w:val="12"/>
          <w:szCs w:val="24"/>
        </w:rPr>
        <w:t>-</w:t>
      </w:r>
      <w:r>
        <w:rPr>
          <w:rFonts w:ascii="Calibri" w:hAnsi="Calibri" w:cs="Calibri"/>
          <w:color w:val="191919"/>
          <w:spacing w:val="12"/>
          <w:szCs w:val="24"/>
        </w:rPr>
        <w:t>malá obec (do 3000 obyvatel)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městys</w:t>
      </w:r>
      <w:r>
        <w:rPr>
          <w:rFonts w:ascii="Calibri" w:hAnsi="Calibri" w:cs="Calibri"/>
          <w:color w:val="191919"/>
          <w:spacing w:val="12"/>
          <w:szCs w:val="24"/>
        </w:rPr>
        <w:t xml:space="preserve"> 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město</w:t>
      </w:r>
      <w:r>
        <w:rPr>
          <w:rFonts w:ascii="Calibri" w:hAnsi="Calibri" w:cs="Calibri"/>
          <w:color w:val="191919"/>
          <w:spacing w:val="12"/>
          <w:szCs w:val="24"/>
        </w:rPr>
        <w:t>-</w:t>
      </w:r>
      <w:r>
        <w:rPr>
          <w:rFonts w:ascii="Calibri" w:hAnsi="Calibri" w:cs="Calibri"/>
          <w:color w:val="191919"/>
          <w:spacing w:val="12"/>
          <w:szCs w:val="24"/>
        </w:rPr>
        <w:t>velká obec (více než 3000 obyvatel)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statutární města</w:t>
      </w:r>
      <w:r>
        <w:rPr>
          <w:rFonts w:ascii="Calibri" w:hAnsi="Calibri" w:cs="Calibri"/>
          <w:color w:val="191919"/>
          <w:spacing w:val="12"/>
          <w:szCs w:val="24"/>
        </w:rPr>
        <w:t>-</w:t>
      </w:r>
      <w:r>
        <w:rPr>
          <w:rFonts w:ascii="Calibri" w:hAnsi="Calibri" w:cs="Calibri"/>
          <w:color w:val="191919"/>
          <w:spacing w:val="12"/>
          <w:szCs w:val="24"/>
        </w:rPr>
        <w:t>největší města v ČR, svoji správu organizují podle zvláštní vyhlášky</w:t>
      </w:r>
      <w:r>
        <w:rPr>
          <w:rFonts w:ascii="Calibri" w:hAnsi="Calibri" w:cs="Calibri"/>
          <w:color w:val="191919"/>
          <w:spacing w:val="12"/>
          <w:szCs w:val="24"/>
        </w:rPr>
        <w:t>-</w:t>
      </w:r>
      <w:r>
        <w:rPr>
          <w:rFonts w:ascii="Calibri" w:hAnsi="Calibri" w:cs="Calibri"/>
          <w:color w:val="191919"/>
          <w:spacing w:val="12"/>
          <w:szCs w:val="24"/>
        </w:rPr>
        <w:t>statut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hlavní město</w:t>
      </w:r>
      <w:r>
        <w:rPr>
          <w:rFonts w:ascii="Calibri" w:hAnsi="Calibri" w:cs="Calibri"/>
          <w:color w:val="191919"/>
          <w:spacing w:val="12"/>
          <w:szCs w:val="24"/>
        </w:rPr>
        <w:t>-</w:t>
      </w:r>
      <w:r>
        <w:rPr>
          <w:rFonts w:ascii="Calibri" w:hAnsi="Calibri" w:cs="Calibri"/>
          <w:color w:val="191919"/>
          <w:spacing w:val="12"/>
          <w:szCs w:val="24"/>
        </w:rPr>
        <w:t>Praha</w:t>
      </w:r>
    </w:p>
    <w:p w:rsidR="007B3A9B" w:rsidRDefault="007B3A9B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b/>
          <w:bCs/>
          <w:color w:val="191919"/>
          <w:spacing w:val="12"/>
          <w:szCs w:val="24"/>
        </w:rPr>
      </w:pPr>
      <w:r>
        <w:rPr>
          <w:rFonts w:ascii="Calibri" w:hAnsi="Calibri" w:cs="Calibri"/>
          <w:b/>
          <w:bCs/>
          <w:color w:val="191919"/>
          <w:spacing w:val="12"/>
          <w:szCs w:val="24"/>
        </w:rPr>
        <w:t>Obecní samospráva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zástupci občanů obce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voleni v tzv. komunálních volbách, na 4 roky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  <w:u w:val="single"/>
        </w:rPr>
        <w:t>- obec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ní zastupitelstvo</w:t>
      </w:r>
      <w:r>
        <w:rPr>
          <w:rFonts w:ascii="Calibri" w:hAnsi="Calibri" w:cs="Calibri"/>
          <w:color w:val="191919"/>
          <w:spacing w:val="12"/>
          <w:szCs w:val="24"/>
        </w:rPr>
        <w:t xml:space="preserve"> - nejvyšší orgán obce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počet zastupitelů podle počtu obyvatel 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schvalují nejdůležitější záležitosti např. hospodaření obce s majetkem a financemi,...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>obecní rada</w:t>
      </w:r>
      <w:r>
        <w:rPr>
          <w:rFonts w:ascii="Calibri" w:hAnsi="Calibri" w:cs="Calibri"/>
          <w:color w:val="191919"/>
          <w:spacing w:val="12"/>
          <w:szCs w:val="24"/>
        </w:rPr>
        <w:t xml:space="preserve"> - zvolená z členů zastupitelstva, schvaluje např. pronájmy obecního majetku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v jejím čele </w:t>
      </w:r>
      <w:r>
        <w:rPr>
          <w:rFonts w:ascii="Calibri" w:hAnsi="Calibri" w:cs="Calibri"/>
          <w:color w:val="191919"/>
          <w:spacing w:val="12"/>
          <w:szCs w:val="24"/>
          <w:u w:val="single"/>
        </w:rPr>
        <w:t xml:space="preserve">starosta a místostarosta </w:t>
      </w:r>
      <w:r>
        <w:rPr>
          <w:rFonts w:ascii="Calibri" w:hAnsi="Calibri" w:cs="Calibri"/>
          <w:color w:val="191919"/>
          <w:spacing w:val="12"/>
          <w:szCs w:val="24"/>
        </w:rPr>
        <w:t>(u statutárních měst - primátor)</w:t>
      </w:r>
    </w:p>
    <w:p w:rsidR="007B3A9B" w:rsidRDefault="007B3A9B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b/>
          <w:bCs/>
          <w:color w:val="191919"/>
          <w:spacing w:val="12"/>
          <w:szCs w:val="24"/>
        </w:rPr>
      </w:pPr>
      <w:r>
        <w:rPr>
          <w:rFonts w:ascii="Calibri" w:hAnsi="Calibri" w:cs="Calibri"/>
          <w:b/>
          <w:bCs/>
          <w:color w:val="191919"/>
          <w:spacing w:val="12"/>
          <w:szCs w:val="24"/>
        </w:rPr>
        <w:t>Obecní úřad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v každé obci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typy: obecní úřad, městský úřad, magistrát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 xml:space="preserve">- místo (budova), kde </w:t>
      </w:r>
      <w:r>
        <w:rPr>
          <w:rFonts w:ascii="Calibri" w:hAnsi="Calibri" w:cs="Calibri"/>
          <w:color w:val="191919"/>
          <w:spacing w:val="12"/>
          <w:szCs w:val="24"/>
        </w:rPr>
        <w:t>pracují zaměstnanci úřadu a schází se zastupitelé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vyřizují se zde záležitosti spojené s chodem obce (výběr obecních poplatků, podávání žádostí, ...)</w:t>
      </w:r>
    </w:p>
    <w:p w:rsidR="007B3A9B" w:rsidRDefault="004C0FB6">
      <w:pPr>
        <w:pStyle w:val="Zkladntext"/>
        <w:tabs>
          <w:tab w:val="left" w:pos="0"/>
        </w:tabs>
        <w:spacing w:after="0"/>
        <w:ind w:left="-67" w:right="216"/>
        <w:jc w:val="left"/>
        <w:rPr>
          <w:rFonts w:ascii="Calibri" w:hAnsi="Calibri" w:cs="Calibri"/>
          <w:color w:val="191919"/>
          <w:spacing w:val="12"/>
          <w:szCs w:val="24"/>
        </w:rPr>
      </w:pPr>
      <w:r>
        <w:rPr>
          <w:rFonts w:ascii="Calibri" w:hAnsi="Calibri" w:cs="Calibri"/>
          <w:color w:val="191919"/>
          <w:spacing w:val="12"/>
          <w:szCs w:val="24"/>
        </w:rPr>
        <w:t>- výkon státní správy v přenesené působnosti</w:t>
      </w:r>
    </w:p>
    <w:p w:rsidR="007B3A9B" w:rsidRDefault="007B3A9B">
      <w:pPr>
        <w:rPr>
          <w:i/>
          <w:iCs/>
        </w:rPr>
      </w:pPr>
    </w:p>
    <w:p w:rsidR="007B3A9B" w:rsidRDefault="004C0FB6">
      <w:r>
        <w:rPr>
          <w:b/>
          <w:bCs/>
          <w:i/>
          <w:iCs/>
        </w:rPr>
        <w:t xml:space="preserve">Známkovaný úkol č. 1: </w:t>
      </w:r>
      <w:r>
        <w:rPr>
          <w:i/>
          <w:iCs/>
        </w:rPr>
        <w:t>Vypracujte do sešitu krátké představe</w:t>
      </w:r>
      <w:r>
        <w:rPr>
          <w:i/>
          <w:iCs/>
        </w:rPr>
        <w:t>ní obce, ve které žijete. Zaměřte se na fakta - název obce, počet obyvatel, místní části, zastupitelé - počet, jméno starosty, kdy byl zvolen, historie obce... Na závěr můžete shrnout, jak se v obci žije. Využijte dostupné</w:t>
      </w:r>
      <w:r>
        <w:rPr>
          <w:i/>
          <w:iCs/>
        </w:rPr>
        <w:t xml:space="preserve"> informace z webových stránek. </w:t>
      </w:r>
      <w:r>
        <w:rPr>
          <w:i/>
          <w:iCs/>
        </w:rPr>
        <w:t>K</w:t>
      </w:r>
      <w:r>
        <w:rPr>
          <w:i/>
          <w:iCs/>
        </w:rPr>
        <w:t xml:space="preserve">aždá obec má </w:t>
      </w:r>
      <w:r>
        <w:rPr>
          <w:i/>
          <w:iCs/>
        </w:rPr>
        <w:lastRenderedPageBreak/>
        <w:t>povinnost být dostupná vzdáleným přístupem, což znamená, že každá obec by měla mít své webové stránky a na nich zjistíte výše uvedené informace.</w:t>
      </w:r>
    </w:p>
    <w:p w:rsidR="007B3A9B" w:rsidRDefault="004C0FB6">
      <w:r>
        <w:rPr>
          <w:b/>
          <w:bCs/>
          <w:i/>
          <w:iCs/>
        </w:rPr>
        <w:t xml:space="preserve">Úkol č. 2: </w:t>
      </w:r>
      <w:r>
        <w:rPr>
          <w:i/>
          <w:iCs/>
        </w:rPr>
        <w:t>Napište krátkou reflexi návštěvy Městského úřadu v Uhlířských Janovicích. Co vás zaujal</w:t>
      </w:r>
      <w:r>
        <w:rPr>
          <w:i/>
          <w:iCs/>
        </w:rPr>
        <w:t>o? Co vás překvapilo? Byla pro vás ná</w:t>
      </w:r>
      <w:r>
        <w:rPr>
          <w:i/>
          <w:iCs/>
        </w:rPr>
        <w:t xml:space="preserve">vštěva přínosná? </w:t>
      </w:r>
      <w:bookmarkStart w:id="1" w:name="_GoBack"/>
      <w:bookmarkEnd w:id="1"/>
      <w:r>
        <w:rPr>
          <w:i/>
          <w:iCs/>
        </w:rPr>
        <w:t>A v čem?</w:t>
      </w:r>
    </w:p>
    <w:p w:rsidR="007B3A9B" w:rsidRDefault="007B3A9B">
      <w:pPr>
        <w:spacing w:after="0"/>
        <w:rPr>
          <w:b/>
          <w:i/>
        </w:rPr>
      </w:pPr>
    </w:p>
    <w:p w:rsidR="007B3A9B" w:rsidRDefault="007B3A9B">
      <w:pPr>
        <w:sectPr w:rsidR="007B3A9B">
          <w:headerReference w:type="default" r:id="rId8"/>
          <w:footerReference w:type="default" r:id="rId9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7B3A9B" w:rsidRDefault="007B3A9B">
      <w:pPr>
        <w:spacing w:after="0"/>
        <w:rPr>
          <w:b/>
          <w:color w:val="55308D"/>
          <w:u w:val="single"/>
        </w:rPr>
      </w:pPr>
    </w:p>
    <w:p w:rsidR="007B3A9B" w:rsidRDefault="007B3A9B">
      <w:pPr>
        <w:spacing w:after="0"/>
        <w:rPr>
          <w:b/>
          <w:bCs/>
          <w:i/>
          <w:iCs/>
        </w:rPr>
      </w:pPr>
    </w:p>
    <w:p w:rsidR="007B3A9B" w:rsidRDefault="007B3A9B">
      <w:pPr>
        <w:sectPr w:rsidR="007B3A9B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7B3A9B" w:rsidRDefault="004C0FB6">
      <w:pPr>
        <w:spacing w:after="0"/>
      </w:pPr>
      <w:r>
        <w:t>Vypracované úkoly</w:t>
      </w:r>
      <w:r>
        <w:t xml:space="preserve"> (vyfocené nebo naskenované) zašlete ke kontrole na gmail: </w:t>
      </w:r>
      <w:r>
        <w:rPr>
          <w:b/>
          <w:bCs/>
        </w:rPr>
        <w:t>vera.berkova@zsuj.cz</w:t>
      </w:r>
      <w:r>
        <w:t xml:space="preserve">. </w:t>
      </w:r>
    </w:p>
    <w:p w:rsidR="007B3A9B" w:rsidRDefault="004C0FB6">
      <w:pPr>
        <w:spacing w:after="0"/>
      </w:pPr>
      <w:r>
        <w:t xml:space="preserve">Do předmětu zprávy napište: </w:t>
      </w:r>
      <w:r>
        <w:rPr>
          <w:b/>
        </w:rPr>
        <w:t>Úkoly č. 1 – 6.A/6.B/6.C - jméno žáka (úkol-třída-žák).</w:t>
      </w:r>
      <w:r>
        <w:t xml:space="preserve"> </w:t>
      </w:r>
    </w:p>
    <w:p w:rsidR="007B3A9B" w:rsidRDefault="004C0FB6">
      <w:pPr>
        <w:spacing w:after="0"/>
      </w:pPr>
      <w:r>
        <w:t xml:space="preserve">Děkuji za Vaši spolupráci a trpělivost. </w:t>
      </w:r>
    </w:p>
    <w:p w:rsidR="007B3A9B" w:rsidRDefault="004C0FB6">
      <w:pPr>
        <w:spacing w:after="0"/>
      </w:pPr>
      <w:r>
        <w:t>S pozdravem Věra Berková</w:t>
      </w:r>
    </w:p>
    <w:p w:rsidR="007B3A9B" w:rsidRDefault="007B3A9B">
      <w:pPr>
        <w:spacing w:after="0"/>
      </w:pPr>
    </w:p>
    <w:p w:rsidR="007B3A9B" w:rsidRDefault="004C0FB6">
      <w:pPr>
        <w:spacing w:after="0"/>
      </w:pPr>
      <w:r>
        <w:rPr>
          <w:b/>
          <w:i/>
        </w:rPr>
        <w:t>Pozn. 1.: Pokud z jaké</w:t>
      </w:r>
      <w:r>
        <w:rPr>
          <w:b/>
          <w:i/>
        </w:rPr>
        <w:t>hokoliv důvodu nemáte školní sešit u sebe, pracujte na volné listy, které do sešitu nalepíte ve škole.</w:t>
      </w:r>
    </w:p>
    <w:p w:rsidR="007B3A9B" w:rsidRDefault="004C0FB6">
      <w:pPr>
        <w:spacing w:after="0"/>
      </w:pPr>
      <w:r>
        <w:rPr>
          <w:b/>
          <w:i/>
        </w:rPr>
        <w:t xml:space="preserve">Pozn. 2.: Pokud budete mít jakékoliv dotazy, neváhejte a napište mi na výše uvedený email. </w:t>
      </w:r>
    </w:p>
    <w:sectPr w:rsidR="007B3A9B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0FB6">
      <w:pPr>
        <w:spacing w:after="0" w:line="240" w:lineRule="auto"/>
      </w:pPr>
      <w:r>
        <w:separator/>
      </w:r>
    </w:p>
  </w:endnote>
  <w:endnote w:type="continuationSeparator" w:id="0">
    <w:p w:rsidR="00000000" w:rsidRDefault="004C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9B" w:rsidRDefault="004C0FB6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176876555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sz w:val="20"/>
            <w:szCs w:val="20"/>
          </w:rPr>
          <w:t>Základní škola Uhlířské Janovice, ©2020</w:t>
        </w:r>
      </w:sdtContent>
    </w:sdt>
  </w:p>
  <w:p w:rsidR="007B3A9B" w:rsidRDefault="004C0FB6">
    <w:pPr>
      <w:pStyle w:val="Zpat"/>
    </w:pPr>
    <w:r>
      <w:rPr>
        <w:noProof/>
      </w:rPr>
      <w:pict>
        <v:rect id="Obrázek1" o:spid="_x0000_s2049" style="position:absolute;left:0;text-align:left;margin-left:67.7pt;margin-top:.05pt;width:118.9pt;height:31.25pt;z-index:-503316477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Kc0AEAAOsDAAAOAAAAZHJzL2Uyb0RvYy54bWysU8Fu2zAMvQ/YPwi6L07aLWiNOMWworsM&#10;a7FuHyDLUixMEgVKjZ39zb5lPzZKdtKtPXXYRZZIPpLvkd5cjc6yvcJowDd8tVhypryEzvhdw799&#10;vXlzwVlMwnfCglcNP6jIr7avX22GUKsz6MF2Chkl8bEeQsP7lEJdVVH2yom4gKA8OTWgE4meuKs6&#10;FANld7Y6Wy7X1QDYBQSpYiTr9eTk25JfayXTrdZRJWYbTr2lcmI523xW242odyhCb+TchviHLpww&#10;noqeUl2LJNgDmmepnJEIEXRaSHAVaG2kKhyIzWr5hM19L4IqXEicGE4yxf+XVn7e3yEzHc2OMy8c&#10;jei2xV8/f6jvqyzOEGJNMffhDudXpGtmOmp0+Usc2FgEPZwEVWNikoyrd8vLtxekuyTf+eX6fF0U&#10;rx7RAWP6qMCxfGk40sCKjmL/KSaqSKHHkFzMw42xtgzN+r8MFJgtVW54arHc0sGqHGf9F6WJZ+k0&#10;G6LEXfvBIpuWgbaV2jyuRElGgByoqeALsTMko1XZwRfiT6BSH3w64Z3xgHkuE8+JXSaaxnacB9RC&#10;d5hG5OH9QwJtipA56ugqaNqoou+8/Xll/3yXGo//6PY3AAAA//8DAFBLAwQUAAYACAAAACEAXNoS&#10;mdwAAAAEAQAADwAAAGRycy9kb3ducmV2LnhtbEyPQUvDQBCF70L/wzIFL2I3RogSsymlIBYRSlPt&#10;eZsdk9DsbJrdJvHfOz3p8c0b3vtetpxsKwbsfeNIwcMiAoFUOtNQpeBz/3r/DMIHTUa3jlDBD3pY&#10;5rObTKfGjbTDoQiV4BDyqVZQh9ClUvqyRqv9wnVI7H273urAsq+k6fXI4baVcRQl0uqGuKHWHa5r&#10;LE/FxSoYy+1w2H+8ye3dYePovDmvi693pW7n0+oFRMAp/D3DFZ/RIWemo7uQ8aJVwEPC9SrYix+f&#10;eMZRQRInIPNM/ofPfwEAAP//AwBQSwECLQAUAAYACAAAACEAtoM4kv4AAADhAQAAEwAAAAAAAAAA&#10;AAAAAAAAAAAAW0NvbnRlbnRfVHlwZXNdLnhtbFBLAQItABQABgAIAAAAIQA4/SH/1gAAAJQBAAAL&#10;AAAAAAAAAAAAAAAAAC8BAABfcmVscy8ucmVsc1BLAQItABQABgAIAAAAIQAfdmKc0AEAAOsDAAAO&#10;AAAAAAAAAAAAAAAAAC4CAABkcnMvZTJvRG9jLnhtbFBLAQItABQABgAIAAAAIQBc2hKZ3AAAAAQB&#10;AAAPAAAAAAAAAAAAAAAAACoEAABkcnMvZG93bnJldi54bWxQSwUGAAAAAAQABADzAAAAMwUAAAAA&#10;" filled="f" stroked="f">
          <v:textbox>
            <w:txbxContent>
              <w:p w:rsidR="007B3A9B" w:rsidRDefault="004C0FB6">
                <w:pPr>
                  <w:pStyle w:val="Zpat"/>
                  <w:jc w:val="right"/>
                  <w:rPr>
                    <w:color w:val="000000"/>
                  </w:rPr>
                </w:pP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/>
                    <w:sz w:val="20"/>
                    <w:szCs w:val="20"/>
                  </w:rPr>
                  <w:instrText>PAGE</w:instrTex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separate"/>
                </w:r>
                <w:r>
                  <w:rPr>
                    <w:rFonts w:ascii="Cambria" w:hAnsi="Cambria"/>
                    <w:sz w:val="20"/>
                    <w:szCs w:val="20"/>
                  </w:rPr>
                  <w:t>2</w: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0FB6">
      <w:pPr>
        <w:spacing w:after="0" w:line="240" w:lineRule="auto"/>
      </w:pPr>
      <w:r>
        <w:separator/>
      </w:r>
    </w:p>
  </w:footnote>
  <w:footnote w:type="continuationSeparator" w:id="0">
    <w:p w:rsidR="00000000" w:rsidRDefault="004C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9B" w:rsidRDefault="007B3A9B">
    <w:pPr>
      <w:pStyle w:val="Zhlav"/>
    </w:pPr>
  </w:p>
  <w:p w:rsidR="007B3A9B" w:rsidRDefault="004C0FB6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>6. ročník</w:t>
    </w:r>
    <w:r>
      <w:rPr>
        <w:b/>
        <w:szCs w:val="24"/>
      </w:rPr>
      <w:tab/>
      <w:t>Příprava č. 1</w:t>
    </w:r>
    <w:r>
      <w:rPr>
        <w:b/>
        <w:szCs w:val="24"/>
      </w:rPr>
      <w:tab/>
      <w:t xml:space="preserve"> týden: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4415"/>
    <w:multiLevelType w:val="multilevel"/>
    <w:tmpl w:val="30BAD2A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A9B"/>
    <w:rsid w:val="004C0FB6"/>
    <w:rsid w:val="007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180B3"/>
  <w15:docId w15:val="{0B7B9B92-6012-46CD-A081-44D3A65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5BD16D-32B2-4BD6-B76D-B04335F1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11</cp:revision>
  <dcterms:created xsi:type="dcterms:W3CDTF">2020-03-16T11:10:00Z</dcterms:created>
  <dcterms:modified xsi:type="dcterms:W3CDTF">2020-03-25T21:30:00Z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