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E" w:rsidRDefault="00802A0E" w:rsidP="00802A0E">
      <w:pPr>
        <w:jc w:val="both"/>
      </w:pPr>
    </w:p>
    <w:p w:rsidR="00B623C4" w:rsidRDefault="00156B5C" w:rsidP="00B623C4">
      <w:pPr>
        <w:jc w:val="both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40005</wp:posOffset>
            </wp:positionV>
            <wp:extent cx="661035" cy="991235"/>
            <wp:effectExtent l="0" t="0" r="5715" b="0"/>
            <wp:wrapTight wrapText="bothSides">
              <wp:wrapPolygon edited="0">
                <wp:start x="0" y="0"/>
                <wp:lineTo x="0" y="21171"/>
                <wp:lineTo x="21164" y="21171"/>
                <wp:lineTo x="21164" y="0"/>
                <wp:lineTo x="0" y="0"/>
              </wp:wrapPolygon>
            </wp:wrapTight>
            <wp:docPr id="14" name="obrázek 14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VA_ce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0E" w:rsidRPr="00C94662">
        <w:t xml:space="preserve">                 </w:t>
      </w:r>
    </w:p>
    <w:p w:rsidR="00B623C4" w:rsidRPr="00D44BC8" w:rsidRDefault="00B623C4" w:rsidP="00B623C4">
      <w:pPr>
        <w:jc w:val="center"/>
        <w:rPr>
          <w:b/>
          <w:sz w:val="28"/>
          <w:szCs w:val="28"/>
        </w:rPr>
      </w:pPr>
      <w:r w:rsidRPr="00D44BC8">
        <w:rPr>
          <w:b/>
          <w:sz w:val="28"/>
          <w:szCs w:val="28"/>
        </w:rPr>
        <w:t>Základní škola Uhlířské Janovice, okres Kutná Hora</w:t>
      </w:r>
    </w:p>
    <w:p w:rsidR="00B623C4" w:rsidRPr="00D44BC8" w:rsidRDefault="00B623C4" w:rsidP="00B623C4">
      <w:pPr>
        <w:pBdr>
          <w:bottom w:val="single" w:sz="4" w:space="1" w:color="auto"/>
        </w:pBdr>
        <w:jc w:val="center"/>
        <w:rPr>
          <w:bCs/>
        </w:rPr>
      </w:pPr>
      <w:r w:rsidRPr="00D44BC8">
        <w:t xml:space="preserve">Třebízského 268, 285 04 Uhlířské Janovice, </w:t>
      </w:r>
      <w:r w:rsidRPr="00D44BC8">
        <w:rPr>
          <w:bCs/>
        </w:rPr>
        <w:t>IČO 75 032 911, IZO 102 226 776</w:t>
      </w:r>
    </w:p>
    <w:p w:rsidR="00B623C4" w:rsidRPr="00D44BC8" w:rsidRDefault="00B623C4" w:rsidP="00B623C4">
      <w:pPr>
        <w:pBdr>
          <w:bottom w:val="single" w:sz="4" w:space="1" w:color="auto"/>
        </w:pBdr>
        <w:jc w:val="center"/>
        <w:rPr>
          <w:bCs/>
        </w:rPr>
      </w:pPr>
      <w:r w:rsidRPr="00D44BC8">
        <w:rPr>
          <w:bCs/>
        </w:rPr>
        <w:t xml:space="preserve">tel: 327 300 000, fax: 327 300 002, e-mail: </w:t>
      </w:r>
      <w:hyperlink r:id="rId9" w:history="1">
        <w:r w:rsidRPr="00D44BC8">
          <w:rPr>
            <w:bCs/>
            <w:color w:val="0000FF"/>
            <w:u w:val="single"/>
          </w:rPr>
          <w:t>zs@zsuj.cz</w:t>
        </w:r>
      </w:hyperlink>
      <w:r w:rsidRPr="00D44BC8">
        <w:rPr>
          <w:bCs/>
        </w:rPr>
        <w:t>, www.zsuj.cz</w:t>
      </w:r>
    </w:p>
    <w:p w:rsidR="00B623C4" w:rsidRDefault="00B623C4" w:rsidP="00B623C4"/>
    <w:p w:rsidR="00B623C4" w:rsidRPr="00D44BC8" w:rsidRDefault="00B623C4" w:rsidP="00B623C4"/>
    <w:p w:rsidR="00541F6B" w:rsidRPr="00541F6B" w:rsidRDefault="00B623C4" w:rsidP="00541F6B">
      <w:pPr>
        <w:jc w:val="both"/>
        <w:rPr>
          <w:b/>
          <w:bCs/>
        </w:rPr>
      </w:pPr>
      <w:r w:rsidRPr="009D2163">
        <w:t xml:space="preserve">   </w:t>
      </w:r>
    </w:p>
    <w:p w:rsidR="00CD0A01" w:rsidRDefault="00541F6B" w:rsidP="00CD0A01">
      <w:pPr>
        <w:jc w:val="center"/>
        <w:rPr>
          <w:rStyle w:val="Siln"/>
        </w:rPr>
      </w:pPr>
      <w:r w:rsidRPr="00541F6B">
        <w:rPr>
          <w:rStyle w:val="Siln"/>
        </w:rPr>
        <w:t>Závazný pokyn ředitelky školy ze dne 15. 11. 2013</w:t>
      </w:r>
      <w:r w:rsidR="00774869">
        <w:rPr>
          <w:rStyle w:val="Siln"/>
        </w:rPr>
        <w:t xml:space="preserve"> </w:t>
      </w:r>
      <w:r w:rsidRPr="00541F6B">
        <w:rPr>
          <w:rStyle w:val="Siln"/>
        </w:rPr>
        <w:t xml:space="preserve">(třídní schůzky, </w:t>
      </w:r>
      <w:r w:rsidR="00AB3393">
        <w:rPr>
          <w:rStyle w:val="Siln"/>
        </w:rPr>
        <w:t>konzultační hodiny</w:t>
      </w:r>
      <w:r w:rsidR="00D84FBF">
        <w:rPr>
          <w:rStyle w:val="Siln"/>
        </w:rPr>
        <w:t xml:space="preserve"> a jednání s rodiči</w:t>
      </w:r>
      <w:r w:rsidR="00AB3393">
        <w:rPr>
          <w:rStyle w:val="Siln"/>
        </w:rPr>
        <w:t xml:space="preserve">, výchovná komise, </w:t>
      </w:r>
      <w:r w:rsidR="00D74F04">
        <w:rPr>
          <w:rStyle w:val="Siln"/>
        </w:rPr>
        <w:t>podávání léků,</w:t>
      </w:r>
      <w:r w:rsidR="006D3038">
        <w:rPr>
          <w:rStyle w:val="Siln"/>
        </w:rPr>
        <w:t xml:space="preserve"> </w:t>
      </w:r>
      <w:r w:rsidR="00AB3393">
        <w:rPr>
          <w:rStyle w:val="Siln"/>
        </w:rPr>
        <w:t>zápis do 1. třídy, zápis do ŠD</w:t>
      </w:r>
      <w:r w:rsidRPr="00541F6B">
        <w:rPr>
          <w:rStyle w:val="Siln"/>
        </w:rPr>
        <w:t>)</w:t>
      </w:r>
      <w:r w:rsidR="00CD0A01">
        <w:rPr>
          <w:rStyle w:val="Siln"/>
        </w:rPr>
        <w:t>,</w:t>
      </w:r>
    </w:p>
    <w:p w:rsidR="00541F6B" w:rsidRPr="00541F6B" w:rsidRDefault="00CD0A01" w:rsidP="00CD0A01">
      <w:pPr>
        <w:jc w:val="center"/>
        <w:rPr>
          <w:rStyle w:val="Siln"/>
        </w:rPr>
      </w:pPr>
      <w:r>
        <w:rPr>
          <w:rStyle w:val="Siln"/>
        </w:rPr>
        <w:t>aktualizace dne 12. 6. 2015</w:t>
      </w:r>
    </w:p>
    <w:p w:rsidR="00541F6B" w:rsidRPr="00541F6B" w:rsidRDefault="00AB3393" w:rsidP="00AB3393">
      <w:pPr>
        <w:rPr>
          <w:rStyle w:val="Siln"/>
        </w:rPr>
      </w:pPr>
      <w:r>
        <w:rPr>
          <w:rStyle w:val="Siln"/>
        </w:rPr>
        <w:t>Třídní schůzky</w:t>
      </w:r>
    </w:p>
    <w:p w:rsidR="00541F6B" w:rsidRDefault="00541F6B" w:rsidP="00E44889">
      <w:pPr>
        <w:numPr>
          <w:ilvl w:val="0"/>
          <w:numId w:val="20"/>
        </w:numPr>
        <w:jc w:val="both"/>
      </w:pPr>
      <w:r w:rsidRPr="00541F6B">
        <w:t>Minimálně dvakrát ročně svolává třídní učitel podle pokynu ředitelky školy schůzku zákonných zástupců žáků (v případě potřeby může být třídní schůzka svolána třídním učitelem častě</w:t>
      </w:r>
      <w:r>
        <w:t>ji</w:t>
      </w:r>
      <w:r w:rsidRPr="00541F6B">
        <w:t>)</w:t>
      </w:r>
      <w:r>
        <w:t>.</w:t>
      </w:r>
    </w:p>
    <w:p w:rsidR="00541F6B" w:rsidRDefault="00541F6B" w:rsidP="00E44889">
      <w:pPr>
        <w:numPr>
          <w:ilvl w:val="0"/>
          <w:numId w:val="20"/>
        </w:numPr>
        <w:jc w:val="both"/>
      </w:pPr>
      <w:r>
        <w:t>První ročníky mají na začátku školního roku úvodn</w:t>
      </w:r>
      <w:r w:rsidR="00BF625A">
        <w:t>í schůzku s rodiči, následující</w:t>
      </w:r>
      <w:r>
        <w:t xml:space="preserve"> třídní schůzku (podzim) mohou třídní učitelé</w:t>
      </w:r>
      <w:r w:rsidR="00774869">
        <w:t xml:space="preserve"> prvního ročníku</w:t>
      </w:r>
      <w:r>
        <w:t xml:space="preserve"> svolat dříve (říjen) než obvykle probíhají třídní schůzky.</w:t>
      </w:r>
    </w:p>
    <w:p w:rsidR="00541F6B" w:rsidRDefault="00541F6B" w:rsidP="00E44889">
      <w:pPr>
        <w:numPr>
          <w:ilvl w:val="0"/>
          <w:numId w:val="20"/>
        </w:numPr>
        <w:jc w:val="both"/>
      </w:pPr>
      <w:r>
        <w:t xml:space="preserve">Třídní schůzka je svolávána zpravidla po pedagogické radě, v pracovní den od 17:00 do 18:00, rodiče jsou vyrozuměni minimálně 14 dní předem. </w:t>
      </w:r>
      <w:r w:rsidR="00AB3393">
        <w:t>Obsah</w:t>
      </w:r>
      <w:r w:rsidR="00D33CD1">
        <w:t xml:space="preserve"> třídních schůzek vždy upřesní ředitelka školy</w:t>
      </w:r>
      <w:r w:rsidR="00F80F78">
        <w:t>.</w:t>
      </w:r>
      <w:bookmarkStart w:id="0" w:name="_GoBack"/>
      <w:bookmarkEnd w:id="0"/>
    </w:p>
    <w:p w:rsidR="00541F6B" w:rsidRDefault="00541F6B" w:rsidP="00E44889">
      <w:pPr>
        <w:numPr>
          <w:ilvl w:val="0"/>
          <w:numId w:val="20"/>
        </w:numPr>
        <w:jc w:val="both"/>
      </w:pPr>
      <w:r>
        <w:t>O obsahu třídních schůzek je</w:t>
      </w:r>
      <w:r w:rsidR="00FC6A1F">
        <w:t xml:space="preserve"> předem </w:t>
      </w:r>
      <w:r>
        <w:t>podána rodičům, zák. zástupcům prostřednictvím informačního systému školy základní informace (program). Vedení školy informuje o obecných záležitostech, třídní učitel o</w:t>
      </w:r>
      <w:r w:rsidR="00774869">
        <w:t xml:space="preserve"> </w:t>
      </w:r>
      <w:r>
        <w:t xml:space="preserve">konkrétní problematice dané třídy. Na žádost vyučujícího předmětu třídní učitel zařadí </w:t>
      </w:r>
      <w:r w:rsidR="00774869">
        <w:t>do programu požadovaný bod k jednání.</w:t>
      </w:r>
      <w:r w:rsidR="00D33CD1">
        <w:t xml:space="preserve"> O průběhu třídní schůzky včetně projednávaných bodů vyhotoví TU záznam a předá zástupci pro daný stupeň do konce </w:t>
      </w:r>
      <w:proofErr w:type="gramStart"/>
      <w:r w:rsidR="00D33CD1">
        <w:t>týdne  po</w:t>
      </w:r>
      <w:proofErr w:type="gramEnd"/>
      <w:r w:rsidR="00D33CD1">
        <w:t xml:space="preserve"> schůzce.</w:t>
      </w:r>
    </w:p>
    <w:p w:rsidR="00AB3393" w:rsidRDefault="00774869" w:rsidP="00E44889">
      <w:pPr>
        <w:numPr>
          <w:ilvl w:val="0"/>
          <w:numId w:val="20"/>
        </w:numPr>
        <w:jc w:val="both"/>
      </w:pPr>
      <w:r>
        <w:t>Informace o konání třídních schůzek je vyvěšena na webu školy (vedení školy).</w:t>
      </w:r>
    </w:p>
    <w:p w:rsidR="00774869" w:rsidRDefault="00774869" w:rsidP="00E44889">
      <w:pPr>
        <w:numPr>
          <w:ilvl w:val="0"/>
          <w:numId w:val="20"/>
        </w:numPr>
        <w:jc w:val="both"/>
      </w:pPr>
      <w:r>
        <w:t>Třídní schůzky jsou</w:t>
      </w:r>
      <w:r w:rsidR="00FC6A1F">
        <w:t xml:space="preserve"> na 1. stupni konány v odlišný termín než na 2. stupni, v rozmezí jednoho týdne.</w:t>
      </w:r>
    </w:p>
    <w:p w:rsidR="00AB3393" w:rsidRDefault="00AB3393" w:rsidP="00AB3393">
      <w:pPr>
        <w:ind w:left="1068"/>
      </w:pPr>
    </w:p>
    <w:p w:rsidR="00AB3393" w:rsidRPr="00AB3393" w:rsidRDefault="00AB3393" w:rsidP="00AB3393">
      <w:pPr>
        <w:rPr>
          <w:b/>
          <w:bCs/>
        </w:rPr>
      </w:pPr>
      <w:r w:rsidRPr="00AB3393">
        <w:rPr>
          <w:rStyle w:val="Siln"/>
        </w:rPr>
        <w:t>Konzultační hodiny</w:t>
      </w:r>
      <w:r w:rsidR="00D84FBF">
        <w:rPr>
          <w:rStyle w:val="Siln"/>
        </w:rPr>
        <w:t>, jednání s rodiči</w:t>
      </w:r>
    </w:p>
    <w:p w:rsidR="00541F6B" w:rsidRDefault="00541F6B" w:rsidP="00541F6B">
      <w:pPr>
        <w:numPr>
          <w:ilvl w:val="0"/>
          <w:numId w:val="20"/>
        </w:numPr>
      </w:pPr>
      <w:r>
        <w:t>Každý první čtvrtek v měsíci od 15:00 do 14:00 probíhají konzultační hodiny pro rodiče, těchto schůzek se může podle potřeby zúčastnit i ž</w:t>
      </w:r>
      <w:r w:rsidR="00AB3393">
        <w:t>ák. Na základě vzájemné domluvy</w:t>
      </w:r>
      <w:r>
        <w:t xml:space="preserve"> je možné dobu konzultací prodloužit.</w:t>
      </w:r>
    </w:p>
    <w:p w:rsidR="00FC6A1F" w:rsidRDefault="00FC6A1F" w:rsidP="00541F6B">
      <w:pPr>
        <w:numPr>
          <w:ilvl w:val="0"/>
          <w:numId w:val="20"/>
        </w:numPr>
      </w:pPr>
      <w:r>
        <w:t>Mimo konzultační hodiny si v</w:t>
      </w:r>
      <w:r w:rsidR="00D84FBF">
        <w:t>yučující a rodiče/zák. zástupci</w:t>
      </w:r>
      <w:r>
        <w:t xml:space="preserve"> mohou</w:t>
      </w:r>
      <w:r w:rsidR="00D84FBF">
        <w:t xml:space="preserve"> domluvit individuální jednání., vždy však mimo přímou pedagogickou činnost vyučujícího. </w:t>
      </w:r>
      <w:r>
        <w:t xml:space="preserve">Pro všechna jednání s rodiči platí tato pravidla: </w:t>
      </w:r>
    </w:p>
    <w:p w:rsidR="00726F2B" w:rsidRDefault="00726F2B" w:rsidP="00AB3393">
      <w:pPr>
        <w:numPr>
          <w:ilvl w:val="1"/>
          <w:numId w:val="20"/>
        </w:numPr>
        <w:jc w:val="both"/>
      </w:pPr>
      <w:r>
        <w:t>Sdělení: stručnost, výstižnost, správnost, úplnost, zdvořilost</w:t>
      </w:r>
    </w:p>
    <w:p w:rsidR="00726F2B" w:rsidRDefault="0080454E" w:rsidP="00AB3393">
      <w:pPr>
        <w:numPr>
          <w:ilvl w:val="1"/>
          <w:numId w:val="20"/>
        </w:numPr>
        <w:jc w:val="both"/>
      </w:pPr>
      <w:r>
        <w:t>Individuální konzultace (i v rámci třídní schůzky): i</w:t>
      </w:r>
      <w:r w:rsidR="00726F2B">
        <w:t>nformace týkající se žáka jsou předávány v soukromí, ne před ostatními, i přesto, že by s tím souhlasili. Před tří</w:t>
      </w:r>
      <w:r>
        <w:t xml:space="preserve">dou rozebíráme </w:t>
      </w:r>
      <w:r w:rsidR="00726F2B">
        <w:t>pouze obecné záležitosti, ne výsledky a chování jednotlivců.</w:t>
      </w:r>
      <w:r>
        <w:t xml:space="preserve"> </w:t>
      </w:r>
    </w:p>
    <w:p w:rsidR="00541F6B" w:rsidRDefault="00726F2B" w:rsidP="00AB3393">
      <w:pPr>
        <w:numPr>
          <w:ilvl w:val="1"/>
          <w:numId w:val="20"/>
        </w:numPr>
        <w:jc w:val="both"/>
      </w:pPr>
      <w:r w:rsidRPr="00726F2B">
        <w:t>Asertivita: způsob komunikace a jednání, který</w:t>
      </w:r>
      <w:r w:rsidR="00E44889">
        <w:t xml:space="preserve">m člověk vyjadřuje a prosazuje otevřeně  a  přiměřeně </w:t>
      </w:r>
      <w:r w:rsidRPr="00726F2B">
        <w:t xml:space="preserve">své </w:t>
      </w:r>
      <w:proofErr w:type="gramStart"/>
      <w:r w:rsidRPr="00726F2B">
        <w:t>myšlenky,  city</w:t>
      </w:r>
      <w:proofErr w:type="gramEnd"/>
      <w:r w:rsidRPr="00726F2B">
        <w:t xml:space="preserve">,  názory  a  postoje. Asertivně komunikující člověk postupuje tak, aby nepřekračoval vlastní práva ani práva ostatních lidí. </w:t>
      </w:r>
      <w:r w:rsidR="00E44889">
        <w:t xml:space="preserve">Zdůraznit, k jakému došlo </w:t>
      </w:r>
      <w:r w:rsidR="0080454E">
        <w:t>k pokroku, i sebemenší je nutno zmínit, konkretizovat, kde potíže přetrvávají, domluvit společný postup (i se žákem).</w:t>
      </w:r>
    </w:p>
    <w:p w:rsidR="00726F2B" w:rsidRDefault="00726F2B" w:rsidP="00541F6B">
      <w:pPr>
        <w:numPr>
          <w:ilvl w:val="1"/>
          <w:numId w:val="20"/>
        </w:numPr>
      </w:pPr>
      <w:r>
        <w:t>Rodič: par</w:t>
      </w:r>
      <w:r w:rsidR="0080454E">
        <w:t>t</w:t>
      </w:r>
      <w:r>
        <w:t>ner školy, rovnoprávný vztah mezi oběma stranami</w:t>
      </w:r>
      <w:r w:rsidR="0080454E">
        <w:t>.</w:t>
      </w:r>
    </w:p>
    <w:p w:rsidR="00726F2B" w:rsidRDefault="00726F2B" w:rsidP="00541F6B">
      <w:pPr>
        <w:numPr>
          <w:ilvl w:val="1"/>
          <w:numId w:val="20"/>
        </w:numPr>
      </w:pPr>
      <w:r>
        <w:t>Vhodné prostředí (kancelář, kabinet, popř. třída bez ostatních rodičů</w:t>
      </w:r>
      <w:r w:rsidR="0080454E">
        <w:t>).</w:t>
      </w:r>
    </w:p>
    <w:p w:rsidR="0080454E" w:rsidRDefault="0080454E" w:rsidP="0080454E">
      <w:pPr>
        <w:numPr>
          <w:ilvl w:val="1"/>
          <w:numId w:val="20"/>
        </w:numPr>
      </w:pPr>
      <w:r>
        <w:t>V případě projednávání závažné okolnosti pořídit písemný záznam</w:t>
      </w:r>
      <w:r w:rsidR="00CD0A01">
        <w:t xml:space="preserve"> (důvod schůzky, popis situace, vyjádření školy, zák. zástupce, žáka, přijatá opatření, způsob jejich plnění, kontrola, termíny</w:t>
      </w:r>
      <w:r>
        <w:t>, podpis rodiče/ zák. zástupce.</w:t>
      </w:r>
      <w:r w:rsidR="00CD0A01">
        <w:t xml:space="preserve">) </w:t>
      </w:r>
      <w:r>
        <w:t xml:space="preserve"> Při běžné komunikaci stačí záznam do pedagogického deníku. Pokud se jedná o žáky se SVP záznam do dokumentace.</w:t>
      </w:r>
    </w:p>
    <w:p w:rsidR="00AB3393" w:rsidRDefault="00AB3393" w:rsidP="00AB3393"/>
    <w:p w:rsidR="00D74F04" w:rsidRPr="00D74F04" w:rsidRDefault="00D74F04" w:rsidP="00D74F04">
      <w:pPr>
        <w:rPr>
          <w:b/>
          <w:bCs/>
        </w:rPr>
      </w:pPr>
      <w:r>
        <w:rPr>
          <w:rStyle w:val="Siln"/>
        </w:rPr>
        <w:t>Podávání léků</w:t>
      </w:r>
    </w:p>
    <w:p w:rsidR="00D84FBF" w:rsidRDefault="00D84FBF" w:rsidP="00D84FBF">
      <w:pPr>
        <w:pStyle w:val="Default"/>
        <w:numPr>
          <w:ilvl w:val="0"/>
          <w:numId w:val="20"/>
        </w:numPr>
      </w:pPr>
      <w:r>
        <w:t xml:space="preserve">Podávání léků a léčebných prostředků (léky, kapky, masti) je ve škole zakázáno. Jejich podání musí zajistit zákonní zástupci sami. </w:t>
      </w:r>
    </w:p>
    <w:p w:rsidR="00D84FBF" w:rsidRDefault="00D74F04" w:rsidP="00D84FBF">
      <w:pPr>
        <w:pStyle w:val="Default"/>
        <w:numPr>
          <w:ilvl w:val="0"/>
          <w:numId w:val="20"/>
        </w:numPr>
        <w:jc w:val="both"/>
      </w:pPr>
      <w:r>
        <w:t>P</w:t>
      </w:r>
      <w:r w:rsidR="00D84FBF">
        <w:t>ouze ve výjimečných případech, kdy je oh</w:t>
      </w:r>
      <w:r>
        <w:t>roženo zdraví nebo život dítěte</w:t>
      </w:r>
      <w:r w:rsidR="00D84FBF">
        <w:t xml:space="preserve"> </w:t>
      </w:r>
      <w:r>
        <w:t xml:space="preserve">a nelze zajistit podávání léku jiným způsobem, může zák. zástupce požádat o uzavření dohody. </w:t>
      </w:r>
      <w:r w:rsidR="00D84FBF">
        <w:t xml:space="preserve">V případech nepřetržitého </w:t>
      </w:r>
      <w:r w:rsidR="00D84FBF">
        <w:lastRenderedPageBreak/>
        <w:t>podávání léků (epilepsie, diabetes apod.) lze lék dítěti podat pouze na základě sepsané dohody o podávání léků</w:t>
      </w:r>
      <w:r w:rsidR="00E44889">
        <w:t>.</w:t>
      </w:r>
      <w:r w:rsidR="006C0D2E">
        <w:t xml:space="preserve"> </w:t>
      </w:r>
      <w:r>
        <w:t>Pravidla jsou stanovena v dohodě.</w:t>
      </w:r>
    </w:p>
    <w:p w:rsidR="00AB3393" w:rsidRDefault="00AB3393" w:rsidP="00AB3393"/>
    <w:p w:rsidR="00AB3393" w:rsidRPr="00AB3393" w:rsidRDefault="00AB3393" w:rsidP="00AB3393">
      <w:pPr>
        <w:rPr>
          <w:b/>
        </w:rPr>
      </w:pPr>
      <w:r w:rsidRPr="00AB3393">
        <w:rPr>
          <w:b/>
        </w:rPr>
        <w:t>Výchovná komise</w:t>
      </w:r>
    </w:p>
    <w:p w:rsidR="00CD0A01" w:rsidRDefault="00CD0A01" w:rsidP="00E44889">
      <w:pPr>
        <w:numPr>
          <w:ilvl w:val="0"/>
          <w:numId w:val="20"/>
        </w:numPr>
        <w:jc w:val="both"/>
      </w:pPr>
      <w:r>
        <w:t>Výchovná komise, projednávání závažných okolností týkajících se vzdělávání žáka: V případě projednávání závažné skutečnosti vždy přizvat k jednání VP, ŠMP, zástupce pro daný stupeň nebo ře</w:t>
      </w:r>
      <w:r w:rsidR="00D84FBF">
        <w:t>ditelku ŽS.  P</w:t>
      </w:r>
      <w:r>
        <w:t>ořídit záznam z jednání, originál předat do kanceláře, kopii VP/ŠMP/TU.</w:t>
      </w:r>
    </w:p>
    <w:p w:rsidR="00AB3393" w:rsidRDefault="00AB3393" w:rsidP="00E44889">
      <w:pPr>
        <w:numPr>
          <w:ilvl w:val="0"/>
          <w:numId w:val="20"/>
        </w:numPr>
        <w:jc w:val="both"/>
      </w:pPr>
      <w:r>
        <w:t xml:space="preserve">Při řešení záškoláctví neomluvené absence postupovat v souladu se ŠR (projednat s rodiči, výchovná komise, OSPOD, prokazatelně, </w:t>
      </w:r>
      <w:proofErr w:type="gramStart"/>
      <w:r>
        <w:t>zápis,..)</w:t>
      </w:r>
      <w:proofErr w:type="gramEnd"/>
    </w:p>
    <w:p w:rsidR="00AB3393" w:rsidRDefault="00AB3393" w:rsidP="00AB3393">
      <w:pPr>
        <w:ind w:left="1068"/>
      </w:pPr>
    </w:p>
    <w:p w:rsidR="00AB3393" w:rsidRPr="00AB3393" w:rsidRDefault="00AB3393" w:rsidP="00AB3393">
      <w:pPr>
        <w:rPr>
          <w:b/>
        </w:rPr>
      </w:pPr>
      <w:r w:rsidRPr="00AB3393">
        <w:rPr>
          <w:b/>
        </w:rPr>
        <w:t>Předávání informací</w:t>
      </w:r>
    </w:p>
    <w:p w:rsidR="00AB3393" w:rsidRDefault="00AB3393" w:rsidP="00E44889">
      <w:pPr>
        <w:numPr>
          <w:ilvl w:val="0"/>
          <w:numId w:val="20"/>
        </w:numPr>
        <w:jc w:val="both"/>
      </w:pPr>
      <w:r>
        <w:t>Veškeré informace a dokumenty převzaté od zákonných rodičů, které se týkají vzdělávání a výchovy a jsou důležité, předat včas příslušným pedagogům (VP, ŠMP, TU, vyučující).</w:t>
      </w:r>
    </w:p>
    <w:p w:rsidR="00AB3393" w:rsidRDefault="00AB3393" w:rsidP="00E44889">
      <w:pPr>
        <w:numPr>
          <w:ilvl w:val="0"/>
          <w:numId w:val="20"/>
        </w:numPr>
        <w:jc w:val="both"/>
      </w:pPr>
      <w:r>
        <w:t xml:space="preserve">K předávání informací využívat školní informační systém (pokud není </w:t>
      </w:r>
      <w:r w:rsidR="009E6AA3">
        <w:t xml:space="preserve">ve výjimečných případech </w:t>
      </w:r>
      <w:r>
        <w:t>domluveno jinak</w:t>
      </w:r>
      <w:r w:rsidR="009E6AA3">
        <w:t>)</w:t>
      </w:r>
      <w:r>
        <w:t>, při zapisování výchovných opatření uvést udělené opatření a odůvodnění (konkrétní popis).</w:t>
      </w:r>
    </w:p>
    <w:p w:rsidR="00AB3393" w:rsidRDefault="00AB3393" w:rsidP="00E44889">
      <w:pPr>
        <w:numPr>
          <w:ilvl w:val="0"/>
          <w:numId w:val="20"/>
        </w:numPr>
        <w:jc w:val="both"/>
      </w:pPr>
      <w:r>
        <w:t xml:space="preserve">Řídit se vnitřními předpisy ve škole: hlavně ŠŘ, </w:t>
      </w:r>
      <w:r w:rsidR="00776511">
        <w:t xml:space="preserve">ŠVP a </w:t>
      </w:r>
      <w:r>
        <w:t>pravidly hodnocení a udělování výchovných opatření.</w:t>
      </w:r>
    </w:p>
    <w:p w:rsidR="00D74F04" w:rsidRDefault="00CD0A01" w:rsidP="00E44889">
      <w:pPr>
        <w:numPr>
          <w:ilvl w:val="0"/>
          <w:numId w:val="20"/>
        </w:numPr>
        <w:jc w:val="both"/>
      </w:pPr>
      <w:r>
        <w:t>Dodrž</w:t>
      </w:r>
      <w:r w:rsidR="006D3038">
        <w:t>ovat metodické postupy a pokyny</w:t>
      </w:r>
      <w:r>
        <w:t xml:space="preserve"> k práci </w:t>
      </w:r>
      <w:r w:rsidR="006D3038">
        <w:t>a bezpečnosti a ochraně zdraví platné pro oblast školství.</w:t>
      </w:r>
    </w:p>
    <w:p w:rsidR="00E44889" w:rsidRDefault="00E44889" w:rsidP="00E44889">
      <w:pPr>
        <w:ind w:left="1068"/>
        <w:jc w:val="both"/>
      </w:pPr>
    </w:p>
    <w:p w:rsidR="00AB3393" w:rsidRPr="00AB3393" w:rsidRDefault="00AB3393" w:rsidP="00E44889">
      <w:pPr>
        <w:jc w:val="both"/>
        <w:rPr>
          <w:b/>
        </w:rPr>
      </w:pPr>
      <w:r w:rsidRPr="00AB3393">
        <w:rPr>
          <w:b/>
        </w:rPr>
        <w:t>Zápis do 1. třídy</w:t>
      </w:r>
    </w:p>
    <w:p w:rsidR="00AB3393" w:rsidRDefault="00AB3393" w:rsidP="00E44889">
      <w:pPr>
        <w:numPr>
          <w:ilvl w:val="0"/>
          <w:numId w:val="20"/>
        </w:numPr>
        <w:jc w:val="both"/>
      </w:pPr>
      <w:r>
        <w:t>Záp</w:t>
      </w:r>
      <w:r w:rsidR="00C64705">
        <w:t>is</w:t>
      </w:r>
      <w:r>
        <w:t xml:space="preserve"> do první</w:t>
      </w:r>
      <w:r w:rsidR="00C64705">
        <w:t xml:space="preserve">ho ročníku probíhá </w:t>
      </w:r>
      <w:r>
        <w:t xml:space="preserve">v období od 15. ledna do 15. </w:t>
      </w:r>
      <w:r w:rsidR="008B50D0">
        <w:t>ú</w:t>
      </w:r>
      <w:r>
        <w:t>nora</w:t>
      </w:r>
      <w:r w:rsidR="008B50D0">
        <w:t>.</w:t>
      </w:r>
      <w:r>
        <w:t xml:space="preserve"> </w:t>
      </w:r>
      <w:r w:rsidR="008B50D0">
        <w:t>V lednu řádný zápis, v únoru náhradní termín. Potřebné dokumenty obdrží zákonný zástupce při zápisu, je však povinnen přinést požadované dokumenty (rodný list, OP, v případě žádosti o odklad i doporučení PPP a odborného lékaře, či je ve stanovené lhůtě předložit). Pokud ml žák již odklad, přinést doklad o odkladu.</w:t>
      </w:r>
    </w:p>
    <w:p w:rsidR="00E862EA" w:rsidRDefault="00E862EA" w:rsidP="00E44889">
      <w:pPr>
        <w:numPr>
          <w:ilvl w:val="0"/>
          <w:numId w:val="20"/>
        </w:numPr>
        <w:jc w:val="both"/>
      </w:pPr>
      <w:r>
        <w:t>Zápis je zveřejněn s velkým předstihem na školním webu, informace dostane zřizovatel a příslušné obce.</w:t>
      </w:r>
    </w:p>
    <w:p w:rsidR="00E862EA" w:rsidRDefault="00E862EA" w:rsidP="00E862EA">
      <w:pPr>
        <w:numPr>
          <w:ilvl w:val="0"/>
          <w:numId w:val="20"/>
        </w:numPr>
      </w:pPr>
      <w:r>
        <w:t>Výsledek zápisu je zveřejněn ve škole a na webu, žáci jsou uváděni pod kódem, ochrana osobních údajů.</w:t>
      </w:r>
    </w:p>
    <w:p w:rsidR="008B50D0" w:rsidRDefault="008B50D0" w:rsidP="00E862EA">
      <w:pPr>
        <w:numPr>
          <w:ilvl w:val="0"/>
          <w:numId w:val="20"/>
        </w:numPr>
      </w:pPr>
      <w:r>
        <w:t xml:space="preserve">Do prvního ročníku jsou zapsáni všichni žáci až do naplnění kapacity školy. </w:t>
      </w:r>
      <w:r w:rsidR="00E862EA">
        <w:t xml:space="preserve">Zákonní </w:t>
      </w:r>
      <w:r w:rsidR="00D74F04">
        <w:t xml:space="preserve">zástupco nepřijatých žáků mají </w:t>
      </w:r>
      <w:r w:rsidR="00E862EA">
        <w:t>možnost odvolat se k nadřízenému orgánu (Krajský úřad), odvolání proti rozhodnutí ředitele má odkladný účinek.</w:t>
      </w:r>
    </w:p>
    <w:p w:rsidR="008B50D0" w:rsidRDefault="008B50D0" w:rsidP="00CD0A01">
      <w:pPr>
        <w:numPr>
          <w:ilvl w:val="0"/>
          <w:numId w:val="20"/>
        </w:numPr>
      </w:pPr>
      <w:r>
        <w:t>Při zápise se řídíme</w:t>
      </w:r>
      <w:r w:rsidR="00E44889">
        <w:t xml:space="preserve"> metodickým doporučením MSMT a D</w:t>
      </w:r>
      <w:r>
        <w:t>esaterem pro rodiče.</w:t>
      </w:r>
    </w:p>
    <w:p w:rsidR="008B50D0" w:rsidRDefault="008B50D0" w:rsidP="008B50D0">
      <w:pPr>
        <w:ind w:left="1068"/>
      </w:pPr>
    </w:p>
    <w:p w:rsidR="008B50D0" w:rsidRPr="008B50D0" w:rsidRDefault="008B50D0" w:rsidP="008B50D0">
      <w:pPr>
        <w:rPr>
          <w:b/>
        </w:rPr>
      </w:pPr>
      <w:r w:rsidRPr="008B50D0">
        <w:rPr>
          <w:b/>
        </w:rPr>
        <w:t xml:space="preserve">Zápis do </w:t>
      </w:r>
      <w:r>
        <w:rPr>
          <w:b/>
        </w:rPr>
        <w:t>školní družiny</w:t>
      </w:r>
    </w:p>
    <w:p w:rsidR="00E862EA" w:rsidRDefault="008B50D0" w:rsidP="00CD0A01">
      <w:pPr>
        <w:numPr>
          <w:ilvl w:val="0"/>
          <w:numId w:val="20"/>
        </w:numPr>
      </w:pPr>
      <w:r>
        <w:t xml:space="preserve">Zápis do školní družiny probíhá vždy 1. září v budově školní družiny. </w:t>
      </w:r>
      <w:r w:rsidR="00E862EA">
        <w:t>Rodiče jsou informováni ve školní družině, informačním systémem školy, na webu školy.</w:t>
      </w:r>
    </w:p>
    <w:p w:rsidR="008B50D0" w:rsidRDefault="008B50D0" w:rsidP="00CD0A01">
      <w:pPr>
        <w:numPr>
          <w:ilvl w:val="0"/>
          <w:numId w:val="20"/>
        </w:numPr>
      </w:pPr>
      <w:r>
        <w:t>Zapsáni jsou všichni zájemci, o přijetí rozhoduje ředitel školy na základě písemné přihlášky, která obsahuje rozsah docházky a způsob odchodu za ŠD, a stanovených kritérií.</w:t>
      </w:r>
    </w:p>
    <w:p w:rsidR="008B50D0" w:rsidRDefault="008B50D0" w:rsidP="00CD0A01">
      <w:pPr>
        <w:numPr>
          <w:ilvl w:val="0"/>
          <w:numId w:val="20"/>
        </w:numPr>
      </w:pPr>
      <w:r>
        <w:t>Kritéria jsou stanovena takto: od nejnižších ročníků (zohlednění věku), až do naplnění kapacity 110 žáků. V případě, že by došlo k naplnění kapacity a byl převis zájemců, využijí se pomocná kritéria a to: další sourozenec ve ŠD, dojíždějcí žáci – vzdálenost. Pokud se v průběhu roku uvolní místo do ŠD, je doplněno opět na z</w:t>
      </w:r>
      <w:r w:rsidR="00F80F78">
        <w:t>á</w:t>
      </w:r>
      <w:r>
        <w:t>kladě těchto kritérií.</w:t>
      </w:r>
    </w:p>
    <w:p w:rsidR="006D3038" w:rsidRDefault="008B50D0" w:rsidP="006D3038">
      <w:pPr>
        <w:numPr>
          <w:ilvl w:val="0"/>
          <w:numId w:val="20"/>
        </w:numPr>
      </w:pPr>
      <w:r>
        <w:t xml:space="preserve">Výsledek zápisu je zveřejněn ve škole a na webu, žáci jsou uváděni pod kódem, ochrana osobních údajů. Zákonní </w:t>
      </w:r>
      <w:r w:rsidR="00E44889">
        <w:t xml:space="preserve">zástupco nepřijatých žáků mají </w:t>
      </w:r>
      <w:r>
        <w:t>možnost odvolat se k nadřízenému orgánu (Krajský úřad), odvolání proti rozhodnutí ředitele má odkladný účinek.</w:t>
      </w:r>
      <w:r w:rsidR="00D74F04" w:rsidRPr="00541F6B">
        <w:t xml:space="preserve"> </w:t>
      </w:r>
    </w:p>
    <w:p w:rsidR="00776511" w:rsidRDefault="00776511" w:rsidP="00776511">
      <w:pPr>
        <w:ind w:left="1068"/>
      </w:pPr>
    </w:p>
    <w:p w:rsidR="00CD0A01" w:rsidRDefault="0080454E" w:rsidP="00D74F04">
      <w:r w:rsidRPr="00541F6B">
        <w:t>Uhlířské Janovice 12. 6. 2015</w:t>
      </w:r>
    </w:p>
    <w:p w:rsidR="006D3038" w:rsidRDefault="00541F6B" w:rsidP="006D3038">
      <w:pPr>
        <w:tabs>
          <w:tab w:val="center" w:pos="5386"/>
        </w:tabs>
      </w:pPr>
      <w:r w:rsidRPr="00541F6B">
        <w:t>Mgr. Dana Bohatcová, ředitelka ZŠ</w:t>
      </w:r>
      <w:r w:rsidR="006D3038">
        <w:tab/>
      </w:r>
    </w:p>
    <w:p w:rsidR="00541F6B" w:rsidRPr="006D3038" w:rsidRDefault="00541F6B" w:rsidP="00541F6B">
      <w:pPr>
        <w:rPr>
          <w:i/>
        </w:rPr>
      </w:pPr>
    </w:p>
    <w:p w:rsidR="006D3038" w:rsidRPr="006D3038" w:rsidRDefault="00541F6B" w:rsidP="00541F6B">
      <w:pPr>
        <w:rPr>
          <w:i/>
        </w:rPr>
      </w:pPr>
      <w:r w:rsidRPr="006D3038">
        <w:rPr>
          <w:i/>
        </w:rPr>
        <w:t xml:space="preserve">Pozn.: pedagogové seznámeni na provozní poradě, na pedagogické závěrečné radě </w:t>
      </w:r>
      <w:r w:rsidR="00CD0A01" w:rsidRPr="006D3038">
        <w:rPr>
          <w:i/>
        </w:rPr>
        <w:t>dne 12. 6. 2015</w:t>
      </w:r>
      <w:r w:rsidR="006D3038" w:rsidRPr="006D3038">
        <w:rPr>
          <w:i/>
        </w:rPr>
        <w:t xml:space="preserve">, </w:t>
      </w:r>
      <w:r w:rsidR="00F80F78">
        <w:rPr>
          <w:i/>
        </w:rPr>
        <w:t xml:space="preserve">průběžně připomínáno na ped. </w:t>
      </w:r>
      <w:proofErr w:type="gramStart"/>
      <w:r w:rsidR="00F80F78">
        <w:rPr>
          <w:i/>
        </w:rPr>
        <w:t>radách</w:t>
      </w:r>
      <w:proofErr w:type="gramEnd"/>
      <w:r w:rsidR="00F80F78">
        <w:rPr>
          <w:i/>
        </w:rPr>
        <w:t xml:space="preserve"> (zahajovací, čtvrtletní, pololetní)a poradách v průběhu šk. roku. </w:t>
      </w:r>
    </w:p>
    <w:p w:rsidR="00D33CD1" w:rsidRPr="00776511" w:rsidRDefault="00D33CD1" w:rsidP="00776511"/>
    <w:sectPr w:rsidR="00D33CD1" w:rsidRPr="00776511" w:rsidSect="006D3038">
      <w:footerReference w:type="default" r:id="rId10"/>
      <w:pgSz w:w="11906" w:h="16838" w:code="9"/>
      <w:pgMar w:top="426" w:right="707" w:bottom="0" w:left="426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90" w:rsidRDefault="00457290">
      <w:r>
        <w:separator/>
      </w:r>
    </w:p>
  </w:endnote>
  <w:endnote w:type="continuationSeparator" w:id="0">
    <w:p w:rsidR="00457290" w:rsidRDefault="0045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33" w:rsidRDefault="00595833" w:rsidP="00250D19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0F7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90" w:rsidRDefault="00457290">
      <w:r>
        <w:separator/>
      </w:r>
    </w:p>
  </w:footnote>
  <w:footnote w:type="continuationSeparator" w:id="0">
    <w:p w:rsidR="00457290" w:rsidRDefault="0045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2B4"/>
    <w:multiLevelType w:val="hybridMultilevel"/>
    <w:tmpl w:val="A7366EF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26CE0"/>
    <w:multiLevelType w:val="hybridMultilevel"/>
    <w:tmpl w:val="4CF60FF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B12AAC"/>
    <w:multiLevelType w:val="hybridMultilevel"/>
    <w:tmpl w:val="5BF07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A47FF"/>
    <w:multiLevelType w:val="hybridMultilevel"/>
    <w:tmpl w:val="F0D82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91E"/>
    <w:multiLevelType w:val="hybridMultilevel"/>
    <w:tmpl w:val="DDB6410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981E2B"/>
    <w:multiLevelType w:val="hybridMultilevel"/>
    <w:tmpl w:val="F7A4CF10"/>
    <w:lvl w:ilvl="0" w:tplc="C7323B4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2056A"/>
    <w:multiLevelType w:val="hybridMultilevel"/>
    <w:tmpl w:val="D52221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F5E9C"/>
    <w:multiLevelType w:val="hybridMultilevel"/>
    <w:tmpl w:val="88D8323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1786C"/>
    <w:multiLevelType w:val="hybridMultilevel"/>
    <w:tmpl w:val="34389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1075F"/>
    <w:multiLevelType w:val="hybridMultilevel"/>
    <w:tmpl w:val="C28E69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34FED"/>
    <w:multiLevelType w:val="hybridMultilevel"/>
    <w:tmpl w:val="2FDA4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60728"/>
    <w:multiLevelType w:val="hybridMultilevel"/>
    <w:tmpl w:val="074EAE4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DA2C28"/>
    <w:multiLevelType w:val="hybridMultilevel"/>
    <w:tmpl w:val="561E290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7326875"/>
    <w:multiLevelType w:val="hybridMultilevel"/>
    <w:tmpl w:val="514E7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72292"/>
    <w:multiLevelType w:val="hybridMultilevel"/>
    <w:tmpl w:val="DF8CC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81502"/>
    <w:multiLevelType w:val="hybridMultilevel"/>
    <w:tmpl w:val="31F288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6F52D8"/>
    <w:multiLevelType w:val="hybridMultilevel"/>
    <w:tmpl w:val="C032EF9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EC047C"/>
    <w:multiLevelType w:val="hybridMultilevel"/>
    <w:tmpl w:val="3BBACB82"/>
    <w:lvl w:ilvl="0" w:tplc="E21AA5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1E0A82"/>
    <w:multiLevelType w:val="hybridMultilevel"/>
    <w:tmpl w:val="9552FEBC"/>
    <w:lvl w:ilvl="0" w:tplc="47AAAD6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E08A2"/>
    <w:multiLevelType w:val="hybridMultilevel"/>
    <w:tmpl w:val="A03ED6EA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>
    <w:nsid w:val="64C76874"/>
    <w:multiLevelType w:val="hybridMultilevel"/>
    <w:tmpl w:val="0EC63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FC21DB"/>
    <w:multiLevelType w:val="hybridMultilevel"/>
    <w:tmpl w:val="96780F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D73E0"/>
    <w:multiLevelType w:val="hybridMultilevel"/>
    <w:tmpl w:val="92B6B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C1689F"/>
    <w:multiLevelType w:val="hybridMultilevel"/>
    <w:tmpl w:val="878EE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48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44FE6"/>
    <w:multiLevelType w:val="hybridMultilevel"/>
    <w:tmpl w:val="EAAA359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5"/>
  </w:num>
  <w:num w:numId="5">
    <w:abstractNumId w:val="1"/>
  </w:num>
  <w:num w:numId="6">
    <w:abstractNumId w:val="16"/>
  </w:num>
  <w:num w:numId="7">
    <w:abstractNumId w:val="12"/>
  </w:num>
  <w:num w:numId="8">
    <w:abstractNumId w:val="15"/>
  </w:num>
  <w:num w:numId="9">
    <w:abstractNumId w:val="21"/>
  </w:num>
  <w:num w:numId="10">
    <w:abstractNumId w:val="22"/>
  </w:num>
  <w:num w:numId="11">
    <w:abstractNumId w:val="14"/>
  </w:num>
  <w:num w:numId="12">
    <w:abstractNumId w:val="20"/>
  </w:num>
  <w:num w:numId="13">
    <w:abstractNumId w:val="2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  <w:num w:numId="20">
    <w:abstractNumId w:val="4"/>
  </w:num>
  <w:num w:numId="21">
    <w:abstractNumId w:val="11"/>
  </w:num>
  <w:num w:numId="22">
    <w:abstractNumId w:val="7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B"/>
    <w:rsid w:val="0002136B"/>
    <w:rsid w:val="0002570B"/>
    <w:rsid w:val="00033505"/>
    <w:rsid w:val="00042324"/>
    <w:rsid w:val="000433B5"/>
    <w:rsid w:val="00051FC5"/>
    <w:rsid w:val="00156B5C"/>
    <w:rsid w:val="00173FB2"/>
    <w:rsid w:val="001A0722"/>
    <w:rsid w:val="001C4053"/>
    <w:rsid w:val="002308A9"/>
    <w:rsid w:val="00236F89"/>
    <w:rsid w:val="00250D19"/>
    <w:rsid w:val="002D6AA0"/>
    <w:rsid w:val="003222AF"/>
    <w:rsid w:val="00372C1C"/>
    <w:rsid w:val="00373267"/>
    <w:rsid w:val="003C6E47"/>
    <w:rsid w:val="004076FC"/>
    <w:rsid w:val="00431A55"/>
    <w:rsid w:val="00457290"/>
    <w:rsid w:val="00487CAC"/>
    <w:rsid w:val="00492777"/>
    <w:rsid w:val="004D31EA"/>
    <w:rsid w:val="004E0CAA"/>
    <w:rsid w:val="005121CF"/>
    <w:rsid w:val="00541F6B"/>
    <w:rsid w:val="00577BBD"/>
    <w:rsid w:val="00595833"/>
    <w:rsid w:val="005B0426"/>
    <w:rsid w:val="0060758B"/>
    <w:rsid w:val="00641545"/>
    <w:rsid w:val="006C0D2E"/>
    <w:rsid w:val="006D3038"/>
    <w:rsid w:val="00726F2B"/>
    <w:rsid w:val="00733A19"/>
    <w:rsid w:val="007657BF"/>
    <w:rsid w:val="00774869"/>
    <w:rsid w:val="00776511"/>
    <w:rsid w:val="007A52D2"/>
    <w:rsid w:val="00802A0E"/>
    <w:rsid w:val="0080454E"/>
    <w:rsid w:val="00850463"/>
    <w:rsid w:val="00865399"/>
    <w:rsid w:val="008B50D0"/>
    <w:rsid w:val="008D3BB3"/>
    <w:rsid w:val="009E6AA3"/>
    <w:rsid w:val="00AA6D1F"/>
    <w:rsid w:val="00AB3393"/>
    <w:rsid w:val="00B1171C"/>
    <w:rsid w:val="00B27C24"/>
    <w:rsid w:val="00B623C4"/>
    <w:rsid w:val="00B9112B"/>
    <w:rsid w:val="00BF625A"/>
    <w:rsid w:val="00C272AC"/>
    <w:rsid w:val="00C516FE"/>
    <w:rsid w:val="00C64705"/>
    <w:rsid w:val="00C85D46"/>
    <w:rsid w:val="00C94662"/>
    <w:rsid w:val="00CA505A"/>
    <w:rsid w:val="00CB3350"/>
    <w:rsid w:val="00CD0A01"/>
    <w:rsid w:val="00D33CD1"/>
    <w:rsid w:val="00D74F04"/>
    <w:rsid w:val="00D76550"/>
    <w:rsid w:val="00D84FBF"/>
    <w:rsid w:val="00DE1404"/>
    <w:rsid w:val="00E15A8A"/>
    <w:rsid w:val="00E3106E"/>
    <w:rsid w:val="00E32DA0"/>
    <w:rsid w:val="00E42B49"/>
    <w:rsid w:val="00E44889"/>
    <w:rsid w:val="00E862EA"/>
    <w:rsid w:val="00E863FD"/>
    <w:rsid w:val="00EB151C"/>
    <w:rsid w:val="00ED5C9B"/>
    <w:rsid w:val="00F3330A"/>
    <w:rsid w:val="00F80880"/>
    <w:rsid w:val="00F80F78"/>
    <w:rsid w:val="00FB7940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0D1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33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0D19"/>
    <w:pPr>
      <w:tabs>
        <w:tab w:val="center" w:pos="4536"/>
        <w:tab w:val="right" w:pos="9072"/>
      </w:tabs>
    </w:pPr>
  </w:style>
  <w:style w:type="character" w:styleId="Hypertextovodkaz">
    <w:name w:val="Hyperlink"/>
    <w:rsid w:val="00250D19"/>
    <w:rPr>
      <w:color w:val="0000FF"/>
      <w:u w:val="single"/>
    </w:rPr>
  </w:style>
  <w:style w:type="character" w:styleId="slostrnky">
    <w:name w:val="page number"/>
    <w:basedOn w:val="Standardnpsmoodstavce"/>
    <w:rsid w:val="00250D19"/>
  </w:style>
  <w:style w:type="paragraph" w:styleId="Podtitul">
    <w:name w:val="Subtitle"/>
    <w:basedOn w:val="Normln"/>
    <w:qFormat/>
    <w:rsid w:val="00EB151C"/>
    <w:pPr>
      <w:jc w:val="center"/>
    </w:pPr>
    <w:rPr>
      <w:sz w:val="28"/>
      <w:szCs w:val="20"/>
      <w:u w:val="single"/>
    </w:rPr>
  </w:style>
  <w:style w:type="paragraph" w:styleId="Textbubliny">
    <w:name w:val="Balloon Text"/>
    <w:basedOn w:val="Normln"/>
    <w:semiHidden/>
    <w:rsid w:val="00EB151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E140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9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372C1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372C1C"/>
    <w:rPr>
      <w:b/>
      <w:bCs/>
      <w:sz w:val="28"/>
      <w:szCs w:val="24"/>
    </w:rPr>
  </w:style>
  <w:style w:type="character" w:styleId="Siln">
    <w:name w:val="Strong"/>
    <w:uiPriority w:val="22"/>
    <w:qFormat/>
    <w:rsid w:val="00541F6B"/>
    <w:rPr>
      <w:b/>
      <w:bCs/>
    </w:rPr>
  </w:style>
  <w:style w:type="paragraph" w:styleId="Odstavecseseznamem">
    <w:name w:val="List Paragraph"/>
    <w:basedOn w:val="Normln"/>
    <w:uiPriority w:val="34"/>
    <w:qFormat/>
    <w:rsid w:val="00541F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3CD1"/>
    <w:rPr>
      <w:b/>
      <w:bCs/>
      <w:kern w:val="36"/>
      <w:sz w:val="48"/>
      <w:szCs w:val="48"/>
      <w:lang w:val="x-none" w:eastAsia="x-none"/>
    </w:rPr>
  </w:style>
  <w:style w:type="paragraph" w:styleId="Normlnweb">
    <w:name w:val="Normal (Web)"/>
    <w:basedOn w:val="Normln"/>
    <w:uiPriority w:val="99"/>
    <w:unhideWhenUsed/>
    <w:rsid w:val="00D33CD1"/>
    <w:pPr>
      <w:spacing w:before="100" w:beforeAutospacing="1" w:after="100" w:afterAutospacing="1"/>
    </w:pPr>
  </w:style>
  <w:style w:type="paragraph" w:customStyle="1" w:styleId="Default">
    <w:name w:val="Default"/>
    <w:rsid w:val="00D84F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0D1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33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0D19"/>
    <w:pPr>
      <w:tabs>
        <w:tab w:val="center" w:pos="4536"/>
        <w:tab w:val="right" w:pos="9072"/>
      </w:tabs>
    </w:pPr>
  </w:style>
  <w:style w:type="character" w:styleId="Hypertextovodkaz">
    <w:name w:val="Hyperlink"/>
    <w:rsid w:val="00250D19"/>
    <w:rPr>
      <w:color w:val="0000FF"/>
      <w:u w:val="single"/>
    </w:rPr>
  </w:style>
  <w:style w:type="character" w:styleId="slostrnky">
    <w:name w:val="page number"/>
    <w:basedOn w:val="Standardnpsmoodstavce"/>
    <w:rsid w:val="00250D19"/>
  </w:style>
  <w:style w:type="paragraph" w:styleId="Podtitul">
    <w:name w:val="Subtitle"/>
    <w:basedOn w:val="Normln"/>
    <w:qFormat/>
    <w:rsid w:val="00EB151C"/>
    <w:pPr>
      <w:jc w:val="center"/>
    </w:pPr>
    <w:rPr>
      <w:sz w:val="28"/>
      <w:szCs w:val="20"/>
      <w:u w:val="single"/>
    </w:rPr>
  </w:style>
  <w:style w:type="paragraph" w:styleId="Textbubliny">
    <w:name w:val="Balloon Text"/>
    <w:basedOn w:val="Normln"/>
    <w:semiHidden/>
    <w:rsid w:val="00EB151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E140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94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372C1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372C1C"/>
    <w:rPr>
      <w:b/>
      <w:bCs/>
      <w:sz w:val="28"/>
      <w:szCs w:val="24"/>
    </w:rPr>
  </w:style>
  <w:style w:type="character" w:styleId="Siln">
    <w:name w:val="Strong"/>
    <w:uiPriority w:val="22"/>
    <w:qFormat/>
    <w:rsid w:val="00541F6B"/>
    <w:rPr>
      <w:b/>
      <w:bCs/>
    </w:rPr>
  </w:style>
  <w:style w:type="paragraph" w:styleId="Odstavecseseznamem">
    <w:name w:val="List Paragraph"/>
    <w:basedOn w:val="Normln"/>
    <w:uiPriority w:val="34"/>
    <w:qFormat/>
    <w:rsid w:val="00541F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3CD1"/>
    <w:rPr>
      <w:b/>
      <w:bCs/>
      <w:kern w:val="36"/>
      <w:sz w:val="48"/>
      <w:szCs w:val="48"/>
      <w:lang w:val="x-none" w:eastAsia="x-none"/>
    </w:rPr>
  </w:style>
  <w:style w:type="paragraph" w:styleId="Normlnweb">
    <w:name w:val="Normal (Web)"/>
    <w:basedOn w:val="Normln"/>
    <w:uiPriority w:val="99"/>
    <w:unhideWhenUsed/>
    <w:rsid w:val="00D33CD1"/>
    <w:pPr>
      <w:spacing w:before="100" w:beforeAutospacing="1" w:after="100" w:afterAutospacing="1"/>
    </w:pPr>
  </w:style>
  <w:style w:type="paragraph" w:customStyle="1" w:styleId="Default">
    <w:name w:val="Default"/>
    <w:rsid w:val="00D84F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@zsu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Uhlířské Janovice</Company>
  <LinksUpToDate>false</LinksUpToDate>
  <CharactersWithSpaces>6938</CharactersWithSpaces>
  <SharedDoc>false</SharedDoc>
  <HLinks>
    <vt:vector size="6" baseType="variant"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mailto:zs@zsuj.cz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bohatcova</dc:creator>
  <cp:lastModifiedBy>Bohatcová Dana</cp:lastModifiedBy>
  <cp:revision>5</cp:revision>
  <cp:lastPrinted>2015-06-09T11:20:00Z</cp:lastPrinted>
  <dcterms:created xsi:type="dcterms:W3CDTF">2015-09-19T10:48:00Z</dcterms:created>
  <dcterms:modified xsi:type="dcterms:W3CDTF">2015-09-19T10:56:00Z</dcterms:modified>
</cp:coreProperties>
</file>