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C842" w14:textId="58B3A2C9"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14:paraId="63903303" w14:textId="77777777" w:rsidR="00CB21DB" w:rsidRDefault="00CB21DB" w:rsidP="00F531A3">
      <w:pPr>
        <w:shd w:val="clear" w:color="auto" w:fill="FFFFFF" w:themeFill="background1"/>
        <w:spacing w:after="0"/>
        <w:rPr>
          <w:b/>
          <w:color w:val="00B050"/>
        </w:rPr>
      </w:pPr>
      <w:r>
        <w:rPr>
          <w:b/>
          <w:color w:val="00B050"/>
        </w:rPr>
        <w:t xml:space="preserve">Příprava je opět zkrácena, v pátek máme státní svátek. </w:t>
      </w:r>
    </w:p>
    <w:p w14:paraId="0FD76A6A" w14:textId="77777777" w:rsidR="00CB21DB" w:rsidRDefault="00CB21DB" w:rsidP="00F531A3">
      <w:pPr>
        <w:shd w:val="clear" w:color="auto" w:fill="FFFFFF" w:themeFill="background1"/>
        <w:spacing w:after="0"/>
        <w:rPr>
          <w:b/>
          <w:color w:val="00B050"/>
        </w:rPr>
      </w:pPr>
      <w:r>
        <w:rPr>
          <w:b/>
          <w:color w:val="00B050"/>
        </w:rPr>
        <w:t xml:space="preserve">Pokud něco nepůjde, volejte nebo pište. </w:t>
      </w:r>
    </w:p>
    <w:p w14:paraId="293A9C5F" w14:textId="36BE24B4" w:rsidR="00CB21DB" w:rsidRPr="00CB21DB" w:rsidRDefault="00CB21DB" w:rsidP="00F531A3">
      <w:pPr>
        <w:shd w:val="clear" w:color="auto" w:fill="FFFFFF" w:themeFill="background1"/>
        <w:spacing w:after="0"/>
        <w:rPr>
          <w:b/>
          <w:color w:val="00B050"/>
        </w:rPr>
      </w:pPr>
      <w:r>
        <w:rPr>
          <w:b/>
          <w:color w:val="00B050"/>
        </w:rPr>
        <w:t>Zvu vás také na videokonferenci, kde probereme případné problémy a starosti. Přizvěte i děti. (Viz Gmail- zasláno).</w:t>
      </w:r>
    </w:p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6579B08A" w14:textId="77777777" w:rsidR="00764F0B" w:rsidRDefault="00ED3041" w:rsidP="00ED3041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317565">
        <w:rPr>
          <w:b w:val="0"/>
          <w:sz w:val="28"/>
          <w:szCs w:val="28"/>
        </w:rPr>
        <w:t>Pokračujeme v procvičován</w:t>
      </w:r>
      <w:r w:rsidR="00E3451A">
        <w:rPr>
          <w:b w:val="0"/>
          <w:sz w:val="28"/>
          <w:szCs w:val="28"/>
        </w:rPr>
        <w:t>í čtení slabik DĚ TĚ NĚ str. 46, 47</w:t>
      </w:r>
      <w:r w:rsidR="003175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+ Zdokonalujeme čtení </w:t>
      </w:r>
      <w:r w:rsidR="00E3451A">
        <w:rPr>
          <w:b w:val="0"/>
          <w:sz w:val="28"/>
          <w:szCs w:val="28"/>
        </w:rPr>
        <w:t>str. 41 a 42</w:t>
      </w:r>
    </w:p>
    <w:p w14:paraId="1762CD61" w14:textId="56506684" w:rsidR="00D93D5E" w:rsidRPr="00764F0B" w:rsidRDefault="00E3451A" w:rsidP="00ED3041">
      <w:pPr>
        <w:pStyle w:val="Bezmezer"/>
        <w:rPr>
          <w:b w:val="0"/>
          <w:sz w:val="28"/>
          <w:szCs w:val="28"/>
        </w:rPr>
      </w:pPr>
      <w:r>
        <w:rPr>
          <w:sz w:val="28"/>
          <w:szCs w:val="28"/>
        </w:rPr>
        <w:t>Psací sešit</w:t>
      </w:r>
      <w:r w:rsidRPr="00E3451A">
        <w:rPr>
          <w:b w:val="0"/>
          <w:sz w:val="28"/>
          <w:szCs w:val="28"/>
        </w:rPr>
        <w:t>: napiš dvě jednoduché věty: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Ála</w:t>
      </w:r>
      <w:proofErr w:type="spellEnd"/>
      <w:r>
        <w:rPr>
          <w:sz w:val="28"/>
          <w:szCs w:val="28"/>
        </w:rPr>
        <w:t xml:space="preserve"> nese banány.</w:t>
      </w:r>
    </w:p>
    <w:p w14:paraId="1E84EBB6" w14:textId="0AF28210" w:rsidR="00E3451A" w:rsidRDefault="00E3451A" w:rsidP="00ED30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Jedeme na výlet.</w:t>
      </w:r>
    </w:p>
    <w:p w14:paraId="7C188786" w14:textId="535877B0" w:rsidR="00E3451A" w:rsidRPr="00764F0B" w:rsidRDefault="00E3451A" w:rsidP="00ED3041">
      <w:pPr>
        <w:pStyle w:val="Bezmezer"/>
        <w:rPr>
          <w:sz w:val="28"/>
          <w:szCs w:val="28"/>
        </w:rPr>
      </w:pPr>
      <w:r w:rsidRPr="00E3451A">
        <w:rPr>
          <w:b w:val="0"/>
          <w:sz w:val="28"/>
          <w:szCs w:val="28"/>
        </w:rPr>
        <w:t xml:space="preserve">Při přepisu pozor na velké písmenko na začátku věty a tečku na konci věty. Tato velká písmenka (A </w:t>
      </w:r>
      <w:proofErr w:type="spellStart"/>
      <w:r w:rsidRPr="00E3451A">
        <w:rPr>
          <w:b w:val="0"/>
          <w:sz w:val="28"/>
          <w:szCs w:val="28"/>
        </w:rPr>
        <w:t>a</w:t>
      </w:r>
      <w:proofErr w:type="spellEnd"/>
      <w:r w:rsidRPr="00E3451A">
        <w:rPr>
          <w:b w:val="0"/>
          <w:sz w:val="28"/>
          <w:szCs w:val="28"/>
        </w:rPr>
        <w:t xml:space="preserve"> J) již umíme, ale před psaním si je nacvič, můžeš nacvičit i jednotlivá slova věty. Píšeme psacím písmem </w:t>
      </w:r>
      <w:r>
        <w:rPr>
          <w:b w:val="0"/>
          <w:sz w:val="28"/>
          <w:szCs w:val="28"/>
        </w:rPr>
        <w:t xml:space="preserve">a vedeme písmenka </w:t>
      </w:r>
      <w:r w:rsidRPr="00E3451A">
        <w:rPr>
          <w:b w:val="0"/>
          <w:sz w:val="28"/>
          <w:szCs w:val="28"/>
        </w:rPr>
        <w:t>do pomocných linek.</w:t>
      </w:r>
      <w:r>
        <w:rPr>
          <w:b w:val="0"/>
          <w:sz w:val="28"/>
          <w:szCs w:val="28"/>
        </w:rPr>
        <w:t xml:space="preserve">  Nepodjíždíme linky, správný sklon – šikmo a všechna písmenk</w:t>
      </w:r>
      <w:r w:rsidR="00EC5022">
        <w:rPr>
          <w:b w:val="0"/>
          <w:sz w:val="28"/>
          <w:szCs w:val="28"/>
        </w:rPr>
        <w:t>a stejně nakloněná. K tomu pomáhá vložená podložka s proužky…</w:t>
      </w:r>
      <w:r w:rsidR="00764F0B" w:rsidRPr="00764F0B">
        <w:rPr>
          <w:sz w:val="28"/>
          <w:szCs w:val="28"/>
        </w:rPr>
        <w:t>prosím pošlete ke kontrole.</w:t>
      </w:r>
    </w:p>
    <w:p w14:paraId="32D991EE" w14:textId="7C64BA3E" w:rsidR="00D93D5E" w:rsidRPr="00ED3041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E3451A">
        <w:rPr>
          <w:b w:val="0"/>
          <w:sz w:val="28"/>
          <w:szCs w:val="28"/>
        </w:rPr>
        <w:t xml:space="preserve"> </w:t>
      </w:r>
      <w:r w:rsidR="00EC5022">
        <w:rPr>
          <w:b w:val="0"/>
          <w:sz w:val="28"/>
          <w:szCs w:val="28"/>
        </w:rPr>
        <w:t xml:space="preserve">str. 36 a 37 písmenko č </w:t>
      </w:r>
      <w:r>
        <w:rPr>
          <w:b w:val="0"/>
          <w:sz w:val="28"/>
          <w:szCs w:val="28"/>
        </w:rPr>
        <w:t>(natočené video viz příloha)</w:t>
      </w:r>
    </w:p>
    <w:p w14:paraId="1F2D9D8B" w14:textId="77777777" w:rsidR="00465877" w:rsidRDefault="00D93D5E" w:rsidP="00D10B56">
      <w:pPr>
        <w:rPr>
          <w:sz w:val="72"/>
          <w:szCs w:val="72"/>
        </w:rPr>
      </w:pPr>
      <w:r w:rsidRPr="00D93D5E">
        <w:rPr>
          <w:b/>
          <w:sz w:val="28"/>
          <w:szCs w:val="28"/>
        </w:rPr>
        <w:t>DÚ</w:t>
      </w:r>
      <w:r w:rsidR="00B60791">
        <w:rPr>
          <w:b/>
          <w:sz w:val="28"/>
          <w:szCs w:val="28"/>
        </w:rPr>
        <w:t xml:space="preserve">: </w:t>
      </w:r>
      <w:r w:rsidR="00764F0B" w:rsidRPr="00764F0B">
        <w:rPr>
          <w:sz w:val="28"/>
          <w:szCs w:val="28"/>
        </w:rPr>
        <w:t>Na deskách slabikáře č. 3 vzadu jsou obrázky a k nim máte uvnitř slabikáře vložená slova - slova rozstříhejte a trénujte jejich čtení a přiřazujte k obrázkům na slabikář</w:t>
      </w:r>
      <w:r w:rsidR="00764F0B">
        <w:rPr>
          <w:sz w:val="28"/>
          <w:szCs w:val="28"/>
        </w:rPr>
        <w:t>i</w:t>
      </w:r>
      <w:r w:rsidR="00764F0B" w:rsidRPr="00764F0B">
        <w:rPr>
          <w:sz w:val="28"/>
          <w:szCs w:val="28"/>
        </w:rPr>
        <w:t xml:space="preserve">. Děti ve škole hrály Bingo, ale to byste museli </w:t>
      </w:r>
      <w:r w:rsidR="00764F0B">
        <w:rPr>
          <w:sz w:val="28"/>
          <w:szCs w:val="28"/>
        </w:rPr>
        <w:t>ještě mít slova jednou vytištěná</w:t>
      </w:r>
      <w:r w:rsidR="00764F0B" w:rsidRPr="00764F0B">
        <w:rPr>
          <w:sz w:val="28"/>
          <w:szCs w:val="28"/>
        </w:rPr>
        <w:t>, abyste je mohli losovat.</w:t>
      </w:r>
      <w:r w:rsidR="00764F0B">
        <w:rPr>
          <w:sz w:val="28"/>
          <w:szCs w:val="28"/>
        </w:rPr>
        <w:t xml:space="preserve"> To je tedy dobrovolné.</w:t>
      </w:r>
      <w:r w:rsidR="00764F0B" w:rsidRPr="00764F0B">
        <w:rPr>
          <w:sz w:val="28"/>
          <w:szCs w:val="28"/>
        </w:rPr>
        <w:t xml:space="preserve"> Tento úkol neposílejte, ale pracujte se slovy několikrát. Děkuji</w:t>
      </w:r>
    </w:p>
    <w:p w14:paraId="2220F838" w14:textId="172B70FA" w:rsidR="00EF2342" w:rsidRPr="00465877" w:rsidRDefault="00EF2342" w:rsidP="00CB21DB">
      <w:pPr>
        <w:pStyle w:val="Pedmt-nzev"/>
        <w:rPr>
          <w:sz w:val="72"/>
          <w:szCs w:val="72"/>
        </w:rPr>
      </w:pPr>
      <w:bookmarkStart w:id="1" w:name="_Toc34777487"/>
      <w:r w:rsidRPr="00751E4B">
        <w:t>MATEMATIKA</w:t>
      </w:r>
      <w:bookmarkEnd w:id="1"/>
    </w:p>
    <w:p w14:paraId="6101BDF0" w14:textId="115A7855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751E4B">
        <w:rPr>
          <w:sz w:val="28"/>
          <w:szCs w:val="28"/>
        </w:rPr>
        <w:t>em, hlavně nové určování času str.15/2 nebo 16/3. Zde se již učíme půl hodiny.</w:t>
      </w:r>
    </w:p>
    <w:p w14:paraId="6F41E4B4" w14:textId="77777777" w:rsidR="00751E4B" w:rsidRDefault="00F352A2" w:rsidP="004C64E6">
      <w:pPr>
        <w:spacing w:after="0"/>
        <w:rPr>
          <w:rStyle w:val="Hypertextovodkaz"/>
          <w:sz w:val="28"/>
          <w:szCs w:val="28"/>
          <w:u w:val="none"/>
        </w:rPr>
      </w:pPr>
      <w:hyperlink r:id="rId8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7381CDB7" w14:textId="23601CA3" w:rsidR="00751E4B" w:rsidRPr="003A1C4A" w:rsidRDefault="00751E4B" w:rsidP="00751E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Nebo využijte papírové </w:t>
      </w:r>
      <w:proofErr w:type="spellStart"/>
      <w:r>
        <w:rPr>
          <w:sz w:val="28"/>
          <w:szCs w:val="28"/>
        </w:rPr>
        <w:t>dopočítávací</w:t>
      </w:r>
      <w:proofErr w:type="spellEnd"/>
      <w:r>
        <w:rPr>
          <w:sz w:val="28"/>
          <w:szCs w:val="28"/>
        </w:rPr>
        <w:t xml:space="preserve"> pravítko, které jsem vám představila minulý týden ve videu.</w:t>
      </w:r>
      <w:r w:rsidR="00CB21DB">
        <w:rPr>
          <w:sz w:val="28"/>
          <w:szCs w:val="28"/>
        </w:rPr>
        <w:t xml:space="preserve"> (Pokud někomu video nedošlo nebo nejde otevřít, napište).</w:t>
      </w:r>
      <w:r>
        <w:rPr>
          <w:sz w:val="28"/>
          <w:szCs w:val="28"/>
        </w:rPr>
        <w:t xml:space="preserve"> Dá se použít i k slovním úlohám atd.</w:t>
      </w:r>
    </w:p>
    <w:p w14:paraId="4B805C51" w14:textId="221732E8" w:rsidR="00D92F5B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751E4B">
        <w:rPr>
          <w:rStyle w:val="Hypertextovodkaz"/>
          <w:color w:val="auto"/>
          <w:sz w:val="28"/>
          <w:szCs w:val="28"/>
          <w:u w:val="none"/>
        </w:rPr>
        <w:t xml:space="preserve"> 14, 15, 16</w:t>
      </w:r>
      <w:r w:rsidR="00D10B56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Pr="003A1C4A">
        <w:rPr>
          <w:rStyle w:val="Hypertextovodkaz"/>
          <w:color w:val="auto"/>
          <w:sz w:val="28"/>
          <w:szCs w:val="28"/>
          <w:u w:val="none"/>
        </w:rPr>
        <w:t xml:space="preserve">+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751E4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9370EF">
        <w:rPr>
          <w:rStyle w:val="Hypertextovodkaz"/>
          <w:color w:val="auto"/>
          <w:sz w:val="28"/>
          <w:szCs w:val="28"/>
          <w:u w:val="none"/>
        </w:rPr>
        <w:t>9, 10</w:t>
      </w:r>
      <w:r w:rsidR="00FC24D7">
        <w:rPr>
          <w:rStyle w:val="Hypertextovodkaz"/>
          <w:color w:val="auto"/>
          <w:sz w:val="28"/>
          <w:szCs w:val="28"/>
          <w:u w:val="none"/>
        </w:rPr>
        <w:t xml:space="preserve"> (9/4 klidně použij </w:t>
      </w:r>
      <w:proofErr w:type="spellStart"/>
      <w:r w:rsidR="00FC24D7">
        <w:rPr>
          <w:rStyle w:val="Hypertextovodkaz"/>
          <w:color w:val="auto"/>
          <w:sz w:val="28"/>
          <w:szCs w:val="28"/>
          <w:u w:val="none"/>
        </w:rPr>
        <w:t>dopoč</w:t>
      </w:r>
      <w:proofErr w:type="spellEnd"/>
      <w:r w:rsidR="00FC24D7">
        <w:rPr>
          <w:rStyle w:val="Hypertextovodkaz"/>
          <w:color w:val="auto"/>
          <w:sz w:val="28"/>
          <w:szCs w:val="28"/>
          <w:u w:val="none"/>
        </w:rPr>
        <w:t>. pravítko a 10/2 – také, pozor rozklad nejprve do 10 a pak dál např. 9 +__+__= 12 je 9 + 1 + 2 = 12.</w:t>
      </w:r>
    </w:p>
    <w:p w14:paraId="6F08B11D" w14:textId="77777777" w:rsidR="00465877" w:rsidRDefault="00465877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4D6361A2" w14:textId="6CF83112" w:rsidR="00A85100" w:rsidRDefault="00A85100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7165E71A" w:rsidR="00C16F9C" w:rsidRPr="00C16F9C" w:rsidRDefault="00D06162" w:rsidP="00AA3915">
      <w:pPr>
        <w:pStyle w:val="Pedmt-nzev"/>
      </w:pPr>
      <w:r>
        <w:t>PRVOUKA</w:t>
      </w:r>
    </w:p>
    <w:p w14:paraId="0601A7E3" w14:textId="14E9345A" w:rsidR="00826385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3A1C4A" w:rsidRPr="00465877">
        <w:rPr>
          <w:b/>
          <w:sz w:val="28"/>
          <w:szCs w:val="28"/>
        </w:rPr>
        <w:t>Lidé a</w:t>
      </w:r>
      <w:r w:rsidR="00465877" w:rsidRPr="00465877">
        <w:rPr>
          <w:b/>
          <w:sz w:val="28"/>
          <w:szCs w:val="28"/>
        </w:rPr>
        <w:t xml:space="preserve"> čas</w:t>
      </w:r>
      <w:r w:rsidR="00465877">
        <w:rPr>
          <w:sz w:val="28"/>
          <w:szCs w:val="28"/>
        </w:rPr>
        <w:t xml:space="preserve"> – posun hodin během dne a činnosti v průběhu </w:t>
      </w:r>
      <w:r w:rsidR="00826385">
        <w:rPr>
          <w:sz w:val="28"/>
          <w:szCs w:val="28"/>
        </w:rPr>
        <w:t xml:space="preserve">dne. </w:t>
      </w:r>
      <w:r w:rsidR="00CB21DB">
        <w:rPr>
          <w:sz w:val="28"/>
          <w:szCs w:val="28"/>
        </w:rPr>
        <w:t>(str. 59)</w:t>
      </w:r>
    </w:p>
    <w:p w14:paraId="23F26742" w14:textId="3DEF646C" w:rsidR="008D2F72" w:rsidRPr="008D2F72" w:rsidRDefault="00826385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465877">
        <w:rPr>
          <w:sz w:val="28"/>
          <w:szCs w:val="28"/>
        </w:rPr>
        <w:t xml:space="preserve">slavy v rodině. Ptejte se dětí a povídejte si: „Vzpomínáš si na nějaký první dárek, který jsi dostal/a? Co všechno u nás slavíme? Kdo k nám většinou chodí na oslavy? Kdo z rodiny teď něco v nejbližší době slavil nebo bude slavit? Najdi fotky z tvých prvních oslav narozenin? Jaký </w:t>
      </w:r>
      <w:r>
        <w:rPr>
          <w:sz w:val="28"/>
          <w:szCs w:val="28"/>
        </w:rPr>
        <w:t>jsi měl/a dort? Co jsi dostala?“</w:t>
      </w:r>
      <w:r w:rsidR="00CB21DB">
        <w:rPr>
          <w:sz w:val="28"/>
          <w:szCs w:val="28"/>
        </w:rPr>
        <w:t xml:space="preserve"> (str. 60)</w:t>
      </w:r>
    </w:p>
    <w:p w14:paraId="25D51E38" w14:textId="77777777" w:rsidR="00826385" w:rsidRDefault="008D2F72" w:rsidP="00F531A3">
      <w:pPr>
        <w:spacing w:after="0"/>
        <w:rPr>
          <w:b/>
          <w:sz w:val="28"/>
          <w:szCs w:val="28"/>
        </w:rPr>
      </w:pPr>
      <w:r w:rsidRPr="008D2F72">
        <w:rPr>
          <w:b/>
          <w:sz w:val="28"/>
          <w:szCs w:val="28"/>
        </w:rPr>
        <w:t xml:space="preserve">Oskarova </w:t>
      </w:r>
      <w:r w:rsidR="00FC24D7">
        <w:rPr>
          <w:b/>
          <w:sz w:val="28"/>
          <w:szCs w:val="28"/>
        </w:rPr>
        <w:t>Prvouka str. 59 – práce se samolepkami</w:t>
      </w:r>
      <w:r w:rsidR="00465877">
        <w:rPr>
          <w:b/>
          <w:sz w:val="28"/>
          <w:szCs w:val="28"/>
        </w:rPr>
        <w:t>.</w:t>
      </w:r>
    </w:p>
    <w:p w14:paraId="470053B6" w14:textId="18010667" w:rsidR="00C449CA" w:rsidRDefault="00465877" w:rsidP="00F531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Str. 60/1, 2, 3.</w:t>
      </w:r>
    </w:p>
    <w:p w14:paraId="7A5F62B9" w14:textId="2A232E33" w:rsidR="00826385" w:rsidRPr="008D2F72" w:rsidRDefault="00826385" w:rsidP="00F531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DÚ: vyfoťte obrázek pro maminku str. 60/3 a pošlete.</w:t>
      </w:r>
    </w:p>
    <w:sectPr w:rsidR="00826385" w:rsidRPr="008D2F72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0B9C" w14:textId="77777777" w:rsidR="00F352A2" w:rsidRDefault="00F352A2" w:rsidP="00C16F9C">
      <w:pPr>
        <w:spacing w:after="0" w:line="240" w:lineRule="auto"/>
      </w:pPr>
      <w:r>
        <w:separator/>
      </w:r>
    </w:p>
  </w:endnote>
  <w:endnote w:type="continuationSeparator" w:id="0">
    <w:p w14:paraId="09D575F9" w14:textId="77777777" w:rsidR="00F352A2" w:rsidRDefault="00F352A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F352A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7237E231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21D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7237E231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B21D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E4A0" w14:textId="77777777" w:rsidR="00F352A2" w:rsidRDefault="00F352A2" w:rsidP="00C16F9C">
      <w:pPr>
        <w:spacing w:after="0" w:line="240" w:lineRule="auto"/>
      </w:pPr>
      <w:r>
        <w:separator/>
      </w:r>
    </w:p>
  </w:footnote>
  <w:footnote w:type="continuationSeparator" w:id="0">
    <w:p w14:paraId="13334A7E" w14:textId="77777777" w:rsidR="00F352A2" w:rsidRDefault="00F352A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6E0B9B8E" w:rsidR="00C16F9C" w:rsidRPr="00C16F9C" w:rsidRDefault="009530E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6C628B">
      <w:rPr>
        <w:b/>
        <w:szCs w:val="24"/>
      </w:rPr>
      <w:t>8</w:t>
    </w:r>
    <w:r w:rsidR="00C16F9C" w:rsidRPr="00C16F9C">
      <w:rPr>
        <w:b/>
        <w:szCs w:val="24"/>
      </w:rPr>
      <w:tab/>
      <w:t xml:space="preserve"> týden: od </w:t>
    </w:r>
    <w:r w:rsidR="006C628B">
      <w:rPr>
        <w:b/>
        <w:szCs w:val="24"/>
      </w:rPr>
      <w:t>4. 5. 2020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90ABE"/>
    <w:rsid w:val="00090CB9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77120"/>
    <w:rsid w:val="00286C69"/>
    <w:rsid w:val="00293A5A"/>
    <w:rsid w:val="002B6639"/>
    <w:rsid w:val="002D65CE"/>
    <w:rsid w:val="00300C94"/>
    <w:rsid w:val="00317565"/>
    <w:rsid w:val="00371364"/>
    <w:rsid w:val="003A1C4A"/>
    <w:rsid w:val="003C3181"/>
    <w:rsid w:val="00400A88"/>
    <w:rsid w:val="004357DB"/>
    <w:rsid w:val="00465877"/>
    <w:rsid w:val="00480172"/>
    <w:rsid w:val="00496D12"/>
    <w:rsid w:val="00497953"/>
    <w:rsid w:val="004B2AFA"/>
    <w:rsid w:val="004C64E6"/>
    <w:rsid w:val="005213B1"/>
    <w:rsid w:val="005254AD"/>
    <w:rsid w:val="00536F54"/>
    <w:rsid w:val="005401FD"/>
    <w:rsid w:val="00582F1F"/>
    <w:rsid w:val="005C14FE"/>
    <w:rsid w:val="005E6C38"/>
    <w:rsid w:val="005F6076"/>
    <w:rsid w:val="006715D3"/>
    <w:rsid w:val="006B515A"/>
    <w:rsid w:val="006C628B"/>
    <w:rsid w:val="006D35CA"/>
    <w:rsid w:val="006F7EF0"/>
    <w:rsid w:val="0074554C"/>
    <w:rsid w:val="00745EA2"/>
    <w:rsid w:val="00751E4B"/>
    <w:rsid w:val="00764F0B"/>
    <w:rsid w:val="007672AD"/>
    <w:rsid w:val="00815727"/>
    <w:rsid w:val="00826385"/>
    <w:rsid w:val="00864FED"/>
    <w:rsid w:val="008A41E1"/>
    <w:rsid w:val="008D2F72"/>
    <w:rsid w:val="008F2FA0"/>
    <w:rsid w:val="009370EF"/>
    <w:rsid w:val="00945CF3"/>
    <w:rsid w:val="009530E8"/>
    <w:rsid w:val="009A123A"/>
    <w:rsid w:val="00A1510D"/>
    <w:rsid w:val="00A47FA8"/>
    <w:rsid w:val="00A66C95"/>
    <w:rsid w:val="00A801DB"/>
    <w:rsid w:val="00A85100"/>
    <w:rsid w:val="00A93E5C"/>
    <w:rsid w:val="00AA3915"/>
    <w:rsid w:val="00AD36A5"/>
    <w:rsid w:val="00AF1230"/>
    <w:rsid w:val="00B60791"/>
    <w:rsid w:val="00BA5B26"/>
    <w:rsid w:val="00BC4DD9"/>
    <w:rsid w:val="00BF2764"/>
    <w:rsid w:val="00C16F9C"/>
    <w:rsid w:val="00C37F0A"/>
    <w:rsid w:val="00C37F4C"/>
    <w:rsid w:val="00C449CA"/>
    <w:rsid w:val="00C90A9F"/>
    <w:rsid w:val="00CB0B15"/>
    <w:rsid w:val="00CB21DB"/>
    <w:rsid w:val="00CD24A0"/>
    <w:rsid w:val="00D06162"/>
    <w:rsid w:val="00D10B56"/>
    <w:rsid w:val="00D85F7C"/>
    <w:rsid w:val="00D92F5B"/>
    <w:rsid w:val="00D93D5E"/>
    <w:rsid w:val="00DB2BAF"/>
    <w:rsid w:val="00DE3A1E"/>
    <w:rsid w:val="00E3451A"/>
    <w:rsid w:val="00E704F1"/>
    <w:rsid w:val="00EC5022"/>
    <w:rsid w:val="00ED3041"/>
    <w:rsid w:val="00ED45FF"/>
    <w:rsid w:val="00ED5914"/>
    <w:rsid w:val="00EE09A8"/>
    <w:rsid w:val="00EF2342"/>
    <w:rsid w:val="00F113E8"/>
    <w:rsid w:val="00F352A2"/>
    <w:rsid w:val="00F517E3"/>
    <w:rsid w:val="00F531A3"/>
    <w:rsid w:val="00F665B5"/>
    <w:rsid w:val="00FC24D7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B21AE"/>
    <w:rsid w:val="001C17F9"/>
    <w:rsid w:val="002D12AE"/>
    <w:rsid w:val="002D353E"/>
    <w:rsid w:val="00314B94"/>
    <w:rsid w:val="00424DBB"/>
    <w:rsid w:val="0046062B"/>
    <w:rsid w:val="004901ED"/>
    <w:rsid w:val="0053235E"/>
    <w:rsid w:val="00560654"/>
    <w:rsid w:val="006523D1"/>
    <w:rsid w:val="006F32F7"/>
    <w:rsid w:val="009E694F"/>
    <w:rsid w:val="00A14C6C"/>
    <w:rsid w:val="00A757EE"/>
    <w:rsid w:val="00B01921"/>
    <w:rsid w:val="00B0694E"/>
    <w:rsid w:val="00DC1991"/>
    <w:rsid w:val="00DF3361"/>
    <w:rsid w:val="00E32D1A"/>
    <w:rsid w:val="00EB49DB"/>
    <w:rsid w:val="00EF4FB4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09750F-AD7F-45BD-A3CE-2E9876AC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2020-05-04T04:05:00Z</dcterms:created>
  <dcterms:modified xsi:type="dcterms:W3CDTF">2020-05-04T04:05:00Z</dcterms:modified>
</cp:coreProperties>
</file>