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03" w:rsidRDefault="008E4003">
      <w:pPr>
        <w:pStyle w:val="Zkladntext"/>
        <w:spacing w:before="3"/>
        <w:rPr>
          <w:sz w:val="14"/>
        </w:rPr>
      </w:pPr>
    </w:p>
    <w:p w:rsidR="008E4003" w:rsidRDefault="001760D9">
      <w:pPr>
        <w:pStyle w:val="Nadpis1"/>
        <w:spacing w:line="319" w:lineRule="exact"/>
        <w:ind w:left="2220" w:right="822"/>
        <w:jc w:val="center"/>
      </w:pPr>
      <w:r>
        <w:rPr>
          <w:noProof/>
          <w:lang w:bidi="ar-SA"/>
        </w:rPr>
        <w:drawing>
          <wp:anchor distT="0" distB="0" distL="0" distR="0" simplePos="0" relativeHeight="15728640" behindDoc="0" locked="0" layoutInCell="1" allowOverlap="1">
            <wp:simplePos x="0" y="0"/>
            <wp:positionH relativeFrom="page">
              <wp:posOffset>554143</wp:posOffset>
            </wp:positionH>
            <wp:positionV relativeFrom="paragraph">
              <wp:posOffset>-105775</wp:posOffset>
            </wp:positionV>
            <wp:extent cx="573263" cy="8414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263" cy="841478"/>
                    </a:xfrm>
                    <a:prstGeom prst="rect">
                      <a:avLst/>
                    </a:prstGeom>
                  </pic:spPr>
                </pic:pic>
              </a:graphicData>
            </a:graphic>
          </wp:anchor>
        </w:drawing>
      </w:r>
      <w:r>
        <w:t>Základní škola Uhlířské Janovice, okres Kutná Hora</w:t>
      </w:r>
    </w:p>
    <w:p w:rsidR="008E4003" w:rsidRDefault="001760D9">
      <w:pPr>
        <w:pStyle w:val="Zkladntext"/>
        <w:spacing w:line="273" w:lineRule="exact"/>
        <w:ind w:left="2221" w:right="822"/>
        <w:jc w:val="center"/>
      </w:pPr>
      <w:r>
        <w:t>Třebízského 268, 285 04 Uhlířské Janovice, IČO 75 032 911, IZO 102 226 776</w:t>
      </w:r>
    </w:p>
    <w:p w:rsidR="008E4003" w:rsidRDefault="00B3729C">
      <w:pPr>
        <w:pStyle w:val="Zkladntext"/>
        <w:spacing w:before="2"/>
        <w:ind w:left="2221" w:right="818"/>
        <w:jc w:val="center"/>
      </w:pPr>
      <w:r>
        <w:rPr>
          <w:noProof/>
          <w:lang w:bidi="ar-SA"/>
        </w:rPr>
        <mc:AlternateContent>
          <mc:Choice Requires="wps">
            <w:drawing>
              <wp:anchor distT="0" distB="0" distL="114300" distR="114300" simplePos="0" relativeHeight="15729152" behindDoc="0" locked="0" layoutInCell="1" allowOverlap="1">
                <wp:simplePos x="0" y="0"/>
                <wp:positionH relativeFrom="page">
                  <wp:posOffset>1256030</wp:posOffset>
                </wp:positionH>
                <wp:positionV relativeFrom="paragraph">
                  <wp:posOffset>192405</wp:posOffset>
                </wp:positionV>
                <wp:extent cx="5964555" cy="6350"/>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179C" id="Rectangle 42" o:spid="_x0000_s1026" style="position:absolute;margin-left:98.9pt;margin-top:15.15pt;width:469.6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pueA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" fillcolor="black" stroked="f">
                <w10:wrap anchorx="page"/>
              </v:rect>
            </w:pict>
          </mc:Fallback>
        </mc:AlternateContent>
      </w:r>
      <w:r w:rsidR="001760D9">
        <w:t xml:space="preserve">tel.: 327 300 000, e-mail: </w:t>
      </w:r>
      <w:hyperlink r:id="rId8">
        <w:r w:rsidR="001760D9">
          <w:rPr>
            <w:color w:val="0000FF"/>
            <w:u w:val="single" w:color="0000FF"/>
          </w:rPr>
          <w:t>zs@zsuj.cz</w:t>
        </w:r>
      </w:hyperlink>
      <w:r w:rsidR="001760D9">
        <w:t xml:space="preserve">, </w:t>
      </w:r>
      <w:hyperlink r:id="rId9">
        <w:r w:rsidR="001760D9">
          <w:t>www.zsuj.cz</w:t>
        </w:r>
      </w:hyperlink>
    </w:p>
    <w:p w:rsidR="008E4003" w:rsidRDefault="008E4003">
      <w:pPr>
        <w:pStyle w:val="Zkladntext"/>
        <w:rPr>
          <w:sz w:val="20"/>
        </w:rPr>
      </w:pPr>
    </w:p>
    <w:p w:rsidR="008E4003" w:rsidRDefault="008E4003">
      <w:pPr>
        <w:pStyle w:val="Zkladntext"/>
        <w:spacing w:before="3"/>
        <w:rPr>
          <w:sz w:val="27"/>
        </w:rPr>
      </w:pPr>
    </w:p>
    <w:p w:rsidR="008E4003" w:rsidRDefault="001760D9" w:rsidP="004879C1">
      <w:pPr>
        <w:pStyle w:val="Nadpis1"/>
        <w:ind w:left="232"/>
        <w:jc w:val="center"/>
      </w:pPr>
      <w:r>
        <w:t>Povinně zveřejňované informace dle zákona č. 106/1999 Sb.</w:t>
      </w:r>
    </w:p>
    <w:p w:rsidR="008E4003" w:rsidRDefault="008E4003">
      <w:pPr>
        <w:pStyle w:val="Zkladntext"/>
        <w:spacing w:before="2"/>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2357"/>
        <w:gridCol w:w="7424"/>
      </w:tblGrid>
      <w:tr w:rsidR="008E4003" w:rsidTr="007342B2">
        <w:trPr>
          <w:trHeight w:val="275"/>
        </w:trPr>
        <w:tc>
          <w:tcPr>
            <w:tcW w:w="727" w:type="dxa"/>
            <w:shd w:val="clear" w:color="auto" w:fill="FFD4AB"/>
          </w:tcPr>
          <w:p w:rsidR="008E4003" w:rsidRDefault="001760D9">
            <w:pPr>
              <w:pStyle w:val="TableParagraph"/>
              <w:spacing w:line="256" w:lineRule="exact"/>
              <w:ind w:right="175"/>
              <w:jc w:val="right"/>
              <w:rPr>
                <w:b/>
                <w:sz w:val="24"/>
              </w:rPr>
            </w:pPr>
            <w:r>
              <w:rPr>
                <w:b/>
                <w:sz w:val="24"/>
              </w:rPr>
              <w:t>Číslo</w:t>
            </w:r>
          </w:p>
        </w:tc>
        <w:tc>
          <w:tcPr>
            <w:tcW w:w="2357" w:type="dxa"/>
            <w:shd w:val="clear" w:color="auto" w:fill="FFD4AB"/>
          </w:tcPr>
          <w:p w:rsidR="008E4003" w:rsidRDefault="001760D9">
            <w:pPr>
              <w:pStyle w:val="TableParagraph"/>
              <w:spacing w:line="256" w:lineRule="exact"/>
              <w:ind w:left="108"/>
              <w:rPr>
                <w:b/>
                <w:sz w:val="24"/>
              </w:rPr>
            </w:pPr>
            <w:r>
              <w:rPr>
                <w:b/>
                <w:sz w:val="24"/>
              </w:rPr>
              <w:t>Název položky</w:t>
            </w:r>
          </w:p>
        </w:tc>
        <w:tc>
          <w:tcPr>
            <w:tcW w:w="7424" w:type="dxa"/>
            <w:shd w:val="clear" w:color="auto" w:fill="FFD4AB"/>
          </w:tcPr>
          <w:p w:rsidR="008E4003" w:rsidRDefault="001760D9">
            <w:pPr>
              <w:pStyle w:val="TableParagraph"/>
              <w:spacing w:line="256" w:lineRule="exact"/>
              <w:ind w:left="283"/>
              <w:rPr>
                <w:b/>
                <w:sz w:val="24"/>
              </w:rPr>
            </w:pPr>
            <w:r>
              <w:rPr>
                <w:b/>
                <w:sz w:val="24"/>
              </w:rPr>
              <w:t>Obsah</w:t>
            </w:r>
          </w:p>
        </w:tc>
      </w:tr>
      <w:tr w:rsidR="008E4003" w:rsidTr="007342B2">
        <w:trPr>
          <w:trHeight w:val="275"/>
        </w:trPr>
        <w:tc>
          <w:tcPr>
            <w:tcW w:w="727" w:type="dxa"/>
          </w:tcPr>
          <w:p w:rsidR="008E4003" w:rsidRDefault="001760D9">
            <w:pPr>
              <w:pStyle w:val="TableParagraph"/>
              <w:spacing w:line="256" w:lineRule="exact"/>
              <w:ind w:right="155"/>
              <w:jc w:val="right"/>
              <w:rPr>
                <w:sz w:val="24"/>
              </w:rPr>
            </w:pPr>
            <w:r>
              <w:rPr>
                <w:sz w:val="24"/>
              </w:rPr>
              <w:t>1.</w:t>
            </w:r>
          </w:p>
        </w:tc>
        <w:tc>
          <w:tcPr>
            <w:tcW w:w="2357" w:type="dxa"/>
          </w:tcPr>
          <w:p w:rsidR="008E4003" w:rsidRDefault="001760D9">
            <w:pPr>
              <w:pStyle w:val="TableParagraph"/>
              <w:spacing w:line="256" w:lineRule="exact"/>
              <w:ind w:left="108"/>
              <w:rPr>
                <w:sz w:val="24"/>
              </w:rPr>
            </w:pPr>
            <w:r>
              <w:rPr>
                <w:sz w:val="24"/>
              </w:rPr>
              <w:t>Oficiální název</w:t>
            </w:r>
          </w:p>
        </w:tc>
        <w:tc>
          <w:tcPr>
            <w:tcW w:w="7424" w:type="dxa"/>
          </w:tcPr>
          <w:p w:rsidR="008E4003" w:rsidRDefault="001760D9">
            <w:pPr>
              <w:pStyle w:val="TableParagraph"/>
              <w:spacing w:line="256" w:lineRule="exact"/>
              <w:ind w:left="283"/>
              <w:rPr>
                <w:sz w:val="24"/>
              </w:rPr>
            </w:pPr>
            <w:r>
              <w:rPr>
                <w:sz w:val="24"/>
              </w:rPr>
              <w:t>Základní škola Uhlířské Janovice, okres Kutná Hora</w:t>
            </w:r>
          </w:p>
        </w:tc>
      </w:tr>
      <w:tr w:rsidR="008E4003" w:rsidTr="007342B2">
        <w:trPr>
          <w:trHeight w:val="1932"/>
        </w:trPr>
        <w:tc>
          <w:tcPr>
            <w:tcW w:w="727" w:type="dxa"/>
          </w:tcPr>
          <w:p w:rsidR="008E4003" w:rsidRDefault="008E4003">
            <w:pPr>
              <w:pStyle w:val="TableParagraph"/>
              <w:rPr>
                <w:b/>
                <w:sz w:val="26"/>
              </w:rPr>
            </w:pPr>
          </w:p>
          <w:p w:rsidR="008E4003" w:rsidRDefault="008E4003">
            <w:pPr>
              <w:pStyle w:val="TableParagraph"/>
              <w:rPr>
                <w:b/>
                <w:sz w:val="26"/>
              </w:rPr>
            </w:pPr>
          </w:p>
          <w:p w:rsidR="008E4003" w:rsidRDefault="001760D9">
            <w:pPr>
              <w:pStyle w:val="TableParagraph"/>
              <w:spacing w:before="221"/>
              <w:ind w:right="155"/>
              <w:jc w:val="right"/>
              <w:rPr>
                <w:sz w:val="24"/>
              </w:rPr>
            </w:pPr>
            <w:r>
              <w:rPr>
                <w:sz w:val="24"/>
              </w:rPr>
              <w:t>2.</w:t>
            </w:r>
          </w:p>
        </w:tc>
        <w:tc>
          <w:tcPr>
            <w:tcW w:w="2357" w:type="dxa"/>
          </w:tcPr>
          <w:p w:rsidR="008E4003" w:rsidRDefault="008E4003">
            <w:pPr>
              <w:pStyle w:val="TableParagraph"/>
              <w:rPr>
                <w:b/>
                <w:sz w:val="26"/>
              </w:rPr>
            </w:pPr>
          </w:p>
          <w:p w:rsidR="008E4003" w:rsidRDefault="008E4003">
            <w:pPr>
              <w:pStyle w:val="TableParagraph"/>
              <w:spacing w:before="4"/>
              <w:rPr>
                <w:b/>
                <w:sz w:val="33"/>
              </w:rPr>
            </w:pPr>
          </w:p>
          <w:p w:rsidR="008E4003" w:rsidRDefault="001760D9">
            <w:pPr>
              <w:pStyle w:val="TableParagraph"/>
              <w:ind w:left="108" w:right="570"/>
              <w:rPr>
                <w:sz w:val="24"/>
              </w:rPr>
            </w:pPr>
            <w:r>
              <w:rPr>
                <w:sz w:val="24"/>
              </w:rPr>
              <w:t>Důvod a způsob založení</w:t>
            </w:r>
          </w:p>
        </w:tc>
        <w:tc>
          <w:tcPr>
            <w:tcW w:w="7424" w:type="dxa"/>
          </w:tcPr>
          <w:p w:rsidR="008E4003" w:rsidRDefault="001760D9">
            <w:pPr>
              <w:pStyle w:val="TableParagraph"/>
              <w:spacing w:line="268" w:lineRule="exact"/>
              <w:ind w:left="283"/>
              <w:rPr>
                <w:sz w:val="24"/>
              </w:rPr>
            </w:pPr>
            <w:r>
              <w:rPr>
                <w:sz w:val="24"/>
              </w:rPr>
              <w:t>Datum zápisu školy do rejstříku: 1. 1. 2005</w:t>
            </w:r>
          </w:p>
          <w:p w:rsidR="008E4003" w:rsidRDefault="001760D9">
            <w:pPr>
              <w:pStyle w:val="TableParagraph"/>
              <w:ind w:left="283"/>
              <w:rPr>
                <w:sz w:val="24"/>
              </w:rPr>
            </w:pPr>
            <w:r>
              <w:rPr>
                <w:sz w:val="24"/>
              </w:rPr>
              <w:t>Datum zahájení činnosti: 1. 9. 1990</w:t>
            </w:r>
          </w:p>
          <w:p w:rsidR="008E4003" w:rsidRDefault="001760D9">
            <w:pPr>
              <w:pStyle w:val="TableParagraph"/>
              <w:ind w:left="283" w:right="82"/>
              <w:rPr>
                <w:sz w:val="24"/>
              </w:rPr>
            </w:pPr>
            <w:r>
              <w:rPr>
                <w:sz w:val="24"/>
              </w:rPr>
              <w:t>Škola je příspěvkovou organizací s právní subjektivitou, vystupuje svým jménem v právních vztazích a má odpovědnost vyplývající z těchto</w:t>
            </w:r>
          </w:p>
          <w:p w:rsidR="008E4003" w:rsidRDefault="001760D9">
            <w:pPr>
              <w:pStyle w:val="TableParagraph"/>
              <w:ind w:left="283"/>
              <w:rPr>
                <w:sz w:val="24"/>
              </w:rPr>
            </w:pPr>
            <w:r>
              <w:rPr>
                <w:sz w:val="24"/>
              </w:rPr>
              <w:t>vztahů v souladu se zřizovací listinou.</w:t>
            </w:r>
          </w:p>
          <w:p w:rsidR="008E4003" w:rsidRDefault="001760D9">
            <w:pPr>
              <w:pStyle w:val="TableParagraph"/>
              <w:spacing w:line="270" w:lineRule="atLeast"/>
              <w:ind w:left="283" w:right="430"/>
              <w:rPr>
                <w:sz w:val="24"/>
              </w:rPr>
            </w:pPr>
            <w:r>
              <w:rPr>
                <w:sz w:val="24"/>
              </w:rPr>
              <w:t>Je součástí výchovně vzdělávací soustavy a je zařazena do sítě škol a školských zařízení ČR.</w:t>
            </w:r>
          </w:p>
        </w:tc>
      </w:tr>
      <w:tr w:rsidR="008E4003" w:rsidTr="007342B2">
        <w:trPr>
          <w:trHeight w:val="551"/>
        </w:trPr>
        <w:tc>
          <w:tcPr>
            <w:tcW w:w="727" w:type="dxa"/>
          </w:tcPr>
          <w:p w:rsidR="008E4003" w:rsidRDefault="001760D9">
            <w:pPr>
              <w:pStyle w:val="TableParagraph"/>
              <w:spacing w:before="131"/>
              <w:ind w:right="155"/>
              <w:jc w:val="right"/>
              <w:rPr>
                <w:sz w:val="24"/>
              </w:rPr>
            </w:pPr>
            <w:r>
              <w:rPr>
                <w:sz w:val="24"/>
              </w:rPr>
              <w:t>3.</w:t>
            </w:r>
          </w:p>
        </w:tc>
        <w:tc>
          <w:tcPr>
            <w:tcW w:w="2357" w:type="dxa"/>
          </w:tcPr>
          <w:p w:rsidR="008E4003" w:rsidRDefault="001760D9">
            <w:pPr>
              <w:pStyle w:val="TableParagraph"/>
              <w:spacing w:before="131"/>
              <w:ind w:left="108"/>
              <w:rPr>
                <w:sz w:val="24"/>
              </w:rPr>
            </w:pPr>
            <w:r>
              <w:rPr>
                <w:sz w:val="24"/>
              </w:rPr>
              <w:t>Zřizovatel</w:t>
            </w:r>
          </w:p>
        </w:tc>
        <w:tc>
          <w:tcPr>
            <w:tcW w:w="7424" w:type="dxa"/>
          </w:tcPr>
          <w:p w:rsidR="004879C1" w:rsidRDefault="001760D9">
            <w:pPr>
              <w:pStyle w:val="TableParagraph"/>
              <w:spacing w:line="268" w:lineRule="exact"/>
              <w:ind w:left="283"/>
              <w:rPr>
                <w:sz w:val="24"/>
              </w:rPr>
            </w:pPr>
            <w:r>
              <w:rPr>
                <w:sz w:val="24"/>
              </w:rPr>
              <w:t xml:space="preserve">Město Uhlířské Janovice, Václavské náměstí 6, </w:t>
            </w:r>
          </w:p>
          <w:p w:rsidR="008E4003" w:rsidRDefault="001760D9">
            <w:pPr>
              <w:pStyle w:val="TableParagraph"/>
              <w:spacing w:line="268" w:lineRule="exact"/>
              <w:ind w:left="283"/>
              <w:rPr>
                <w:sz w:val="24"/>
              </w:rPr>
            </w:pPr>
            <w:r>
              <w:rPr>
                <w:sz w:val="24"/>
              </w:rPr>
              <w:t>285 04 Uhlířské</w:t>
            </w:r>
          </w:p>
          <w:p w:rsidR="008E4003" w:rsidRDefault="001760D9">
            <w:pPr>
              <w:pStyle w:val="TableParagraph"/>
              <w:spacing w:line="264" w:lineRule="exact"/>
              <w:ind w:left="283"/>
              <w:rPr>
                <w:sz w:val="24"/>
              </w:rPr>
            </w:pPr>
            <w:r>
              <w:rPr>
                <w:sz w:val="24"/>
              </w:rPr>
              <w:t>Janovice</w:t>
            </w:r>
          </w:p>
        </w:tc>
      </w:tr>
      <w:tr w:rsidR="008E4003" w:rsidTr="007342B2">
        <w:trPr>
          <w:trHeight w:val="551"/>
        </w:trPr>
        <w:tc>
          <w:tcPr>
            <w:tcW w:w="727" w:type="dxa"/>
          </w:tcPr>
          <w:p w:rsidR="008E4003" w:rsidRDefault="001760D9">
            <w:pPr>
              <w:pStyle w:val="TableParagraph"/>
              <w:spacing w:before="131"/>
              <w:ind w:right="155"/>
              <w:jc w:val="right"/>
              <w:rPr>
                <w:sz w:val="24"/>
              </w:rPr>
            </w:pPr>
            <w:r>
              <w:rPr>
                <w:sz w:val="24"/>
              </w:rPr>
              <w:t>4.</w:t>
            </w:r>
          </w:p>
        </w:tc>
        <w:tc>
          <w:tcPr>
            <w:tcW w:w="2357" w:type="dxa"/>
          </w:tcPr>
          <w:p w:rsidR="008E4003" w:rsidRDefault="001760D9">
            <w:pPr>
              <w:pStyle w:val="TableParagraph"/>
              <w:spacing w:before="131"/>
              <w:ind w:left="108"/>
              <w:rPr>
                <w:sz w:val="24"/>
              </w:rPr>
            </w:pPr>
            <w:r>
              <w:rPr>
                <w:sz w:val="24"/>
              </w:rPr>
              <w:t>Právní forma</w:t>
            </w:r>
          </w:p>
        </w:tc>
        <w:tc>
          <w:tcPr>
            <w:tcW w:w="7424" w:type="dxa"/>
          </w:tcPr>
          <w:p w:rsidR="008E4003" w:rsidRDefault="001760D9">
            <w:pPr>
              <w:pStyle w:val="TableParagraph"/>
              <w:spacing w:line="268" w:lineRule="exact"/>
              <w:ind w:left="283"/>
              <w:rPr>
                <w:sz w:val="24"/>
              </w:rPr>
            </w:pPr>
            <w:r>
              <w:rPr>
                <w:sz w:val="24"/>
              </w:rPr>
              <w:t>příspěvková organizace</w:t>
            </w:r>
          </w:p>
          <w:p w:rsidR="008E4003" w:rsidRDefault="001760D9">
            <w:pPr>
              <w:pStyle w:val="TableParagraph"/>
              <w:spacing w:line="264" w:lineRule="exact"/>
              <w:ind w:left="283"/>
              <w:rPr>
                <w:sz w:val="24"/>
              </w:rPr>
            </w:pPr>
            <w:r>
              <w:rPr>
                <w:sz w:val="24"/>
              </w:rPr>
              <w:t>právnická osoba byla zřízena na dobu neurčitou</w:t>
            </w:r>
          </w:p>
        </w:tc>
      </w:tr>
      <w:tr w:rsidR="008E4003" w:rsidTr="007342B2">
        <w:trPr>
          <w:trHeight w:val="3215"/>
        </w:trPr>
        <w:tc>
          <w:tcPr>
            <w:tcW w:w="727"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2"/>
              <w:rPr>
                <w:b/>
                <w:sz w:val="23"/>
              </w:rPr>
            </w:pPr>
          </w:p>
          <w:p w:rsidR="008E4003" w:rsidRDefault="001760D9">
            <w:pPr>
              <w:pStyle w:val="TableParagraph"/>
              <w:spacing w:before="1"/>
              <w:ind w:right="155"/>
              <w:jc w:val="right"/>
              <w:rPr>
                <w:sz w:val="24"/>
              </w:rPr>
            </w:pPr>
            <w:r>
              <w:rPr>
                <w:sz w:val="24"/>
              </w:rPr>
              <w:t>5.</w:t>
            </w:r>
          </w:p>
        </w:tc>
        <w:tc>
          <w:tcPr>
            <w:tcW w:w="2357"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2"/>
              <w:rPr>
                <w:b/>
                <w:sz w:val="23"/>
              </w:rPr>
            </w:pPr>
          </w:p>
          <w:p w:rsidR="008E4003" w:rsidRDefault="001760D9">
            <w:pPr>
              <w:pStyle w:val="TableParagraph"/>
              <w:spacing w:before="1"/>
              <w:ind w:left="108"/>
              <w:rPr>
                <w:sz w:val="24"/>
              </w:rPr>
            </w:pPr>
            <w:r>
              <w:rPr>
                <w:sz w:val="24"/>
              </w:rPr>
              <w:t>Součásti školy</w:t>
            </w:r>
          </w:p>
        </w:tc>
        <w:tc>
          <w:tcPr>
            <w:tcW w:w="7424" w:type="dxa"/>
          </w:tcPr>
          <w:p w:rsidR="008E4003" w:rsidRDefault="001760D9">
            <w:pPr>
              <w:pStyle w:val="TableParagraph"/>
              <w:tabs>
                <w:tab w:val="left" w:pos="2173"/>
              </w:tabs>
              <w:spacing w:before="23"/>
              <w:ind w:left="312"/>
              <w:rPr>
                <w:sz w:val="24"/>
              </w:rPr>
            </w:pPr>
            <w:r>
              <w:rPr>
                <w:sz w:val="24"/>
              </w:rPr>
              <w:t>základní</w:t>
            </w:r>
            <w:r>
              <w:rPr>
                <w:spacing w:val="-1"/>
                <w:sz w:val="24"/>
              </w:rPr>
              <w:t xml:space="preserve"> </w:t>
            </w:r>
            <w:r>
              <w:rPr>
                <w:sz w:val="24"/>
              </w:rPr>
              <w:t>škola</w:t>
            </w:r>
            <w:r>
              <w:rPr>
                <w:sz w:val="24"/>
              </w:rPr>
              <w:tab/>
              <w:t>IZO: 102226776</w:t>
            </w:r>
          </w:p>
          <w:p w:rsidR="00F733C6" w:rsidRDefault="001760D9">
            <w:pPr>
              <w:pStyle w:val="TableParagraph"/>
              <w:numPr>
                <w:ilvl w:val="0"/>
                <w:numId w:val="11"/>
              </w:numPr>
              <w:tabs>
                <w:tab w:val="left" w:pos="2414"/>
              </w:tabs>
              <w:spacing w:before="43"/>
              <w:ind w:hanging="241"/>
              <w:rPr>
                <w:sz w:val="24"/>
              </w:rPr>
            </w:pPr>
            <w:r>
              <w:rPr>
                <w:sz w:val="24"/>
              </w:rPr>
              <w:t>stupeň: Komenského 246, Komenského</w:t>
            </w:r>
            <w:r>
              <w:rPr>
                <w:spacing w:val="-4"/>
                <w:sz w:val="24"/>
              </w:rPr>
              <w:t xml:space="preserve"> </w:t>
            </w:r>
            <w:r>
              <w:rPr>
                <w:sz w:val="24"/>
              </w:rPr>
              <w:t>273</w:t>
            </w:r>
            <w:r w:rsidR="004879C1">
              <w:rPr>
                <w:sz w:val="24"/>
              </w:rPr>
              <w:t xml:space="preserve">, </w:t>
            </w:r>
          </w:p>
          <w:p w:rsidR="008E4003" w:rsidRDefault="004879C1" w:rsidP="00F733C6">
            <w:pPr>
              <w:pStyle w:val="TableParagraph"/>
              <w:tabs>
                <w:tab w:val="left" w:pos="2414"/>
              </w:tabs>
              <w:spacing w:before="43"/>
              <w:ind w:left="2413"/>
              <w:rPr>
                <w:sz w:val="24"/>
              </w:rPr>
            </w:pPr>
            <w:r>
              <w:rPr>
                <w:sz w:val="24"/>
              </w:rPr>
              <w:t>Školní 846</w:t>
            </w:r>
          </w:p>
          <w:p w:rsidR="008E4003" w:rsidRDefault="001760D9">
            <w:pPr>
              <w:pStyle w:val="TableParagraph"/>
              <w:numPr>
                <w:ilvl w:val="0"/>
                <w:numId w:val="11"/>
              </w:numPr>
              <w:tabs>
                <w:tab w:val="left" w:pos="2414"/>
              </w:tabs>
              <w:spacing w:before="43" w:line="280" w:lineRule="auto"/>
              <w:ind w:left="2173" w:right="2590" w:firstLine="0"/>
              <w:rPr>
                <w:sz w:val="24"/>
              </w:rPr>
            </w:pPr>
            <w:r>
              <w:rPr>
                <w:sz w:val="24"/>
              </w:rPr>
              <w:t xml:space="preserve">stupeň: Třebízského </w:t>
            </w:r>
            <w:r>
              <w:rPr>
                <w:spacing w:val="-5"/>
                <w:sz w:val="24"/>
              </w:rPr>
              <w:t xml:space="preserve">268 </w:t>
            </w:r>
            <w:r>
              <w:rPr>
                <w:sz w:val="24"/>
              </w:rPr>
              <w:t>Kapacita ZŠ: 700</w:t>
            </w:r>
          </w:p>
          <w:p w:rsidR="008E4003" w:rsidRDefault="001760D9">
            <w:pPr>
              <w:pStyle w:val="TableParagraph"/>
              <w:tabs>
                <w:tab w:val="left" w:pos="2173"/>
              </w:tabs>
              <w:spacing w:line="271" w:lineRule="exact"/>
              <w:ind w:left="312"/>
              <w:rPr>
                <w:sz w:val="24"/>
              </w:rPr>
            </w:pPr>
            <w:r>
              <w:rPr>
                <w:sz w:val="24"/>
              </w:rPr>
              <w:t>školní</w:t>
            </w:r>
            <w:r>
              <w:rPr>
                <w:spacing w:val="-1"/>
                <w:sz w:val="24"/>
              </w:rPr>
              <w:t xml:space="preserve"> </w:t>
            </w:r>
            <w:r>
              <w:rPr>
                <w:sz w:val="24"/>
              </w:rPr>
              <w:t>družina</w:t>
            </w:r>
            <w:r>
              <w:rPr>
                <w:sz w:val="24"/>
              </w:rPr>
              <w:tab/>
              <w:t>IZO: 113400039</w:t>
            </w:r>
          </w:p>
          <w:p w:rsidR="008E4003" w:rsidRDefault="001760D9">
            <w:pPr>
              <w:pStyle w:val="TableParagraph"/>
              <w:spacing w:before="44"/>
              <w:ind w:left="2173"/>
              <w:rPr>
                <w:sz w:val="24"/>
              </w:rPr>
            </w:pPr>
            <w:r>
              <w:rPr>
                <w:sz w:val="24"/>
              </w:rPr>
              <w:t>Komenského 273</w:t>
            </w:r>
            <w:r w:rsidR="004879C1">
              <w:rPr>
                <w:sz w:val="24"/>
              </w:rPr>
              <w:t>, Školní 846</w:t>
            </w:r>
          </w:p>
          <w:p w:rsidR="008E4003" w:rsidRDefault="001760D9">
            <w:pPr>
              <w:pStyle w:val="TableParagraph"/>
              <w:tabs>
                <w:tab w:val="left" w:pos="2173"/>
              </w:tabs>
              <w:spacing w:before="45" w:line="278" w:lineRule="auto"/>
              <w:ind w:left="312" w:right="3485" w:firstLine="1860"/>
              <w:rPr>
                <w:sz w:val="24"/>
              </w:rPr>
            </w:pPr>
            <w:r>
              <w:rPr>
                <w:sz w:val="24"/>
              </w:rPr>
              <w:t xml:space="preserve">Kapacita ŠD: </w:t>
            </w:r>
            <w:r w:rsidR="004879C1">
              <w:rPr>
                <w:sz w:val="24"/>
              </w:rPr>
              <w:t>140</w:t>
            </w:r>
            <w:r>
              <w:rPr>
                <w:spacing w:val="-4"/>
                <w:sz w:val="24"/>
              </w:rPr>
              <w:t>1</w:t>
            </w:r>
            <w:r>
              <w:rPr>
                <w:sz w:val="24"/>
              </w:rPr>
              <w:t>školní</w:t>
            </w:r>
            <w:r>
              <w:rPr>
                <w:spacing w:val="-1"/>
                <w:sz w:val="24"/>
              </w:rPr>
              <w:t xml:space="preserve"> </w:t>
            </w:r>
            <w:r>
              <w:rPr>
                <w:sz w:val="24"/>
              </w:rPr>
              <w:t>jídelna</w:t>
            </w:r>
            <w:r>
              <w:rPr>
                <w:sz w:val="24"/>
              </w:rPr>
              <w:tab/>
              <w:t>IZO:</w:t>
            </w:r>
            <w:r>
              <w:rPr>
                <w:spacing w:val="-2"/>
                <w:sz w:val="24"/>
              </w:rPr>
              <w:t xml:space="preserve"> </w:t>
            </w:r>
            <w:r>
              <w:rPr>
                <w:sz w:val="24"/>
              </w:rPr>
              <w:t>102774412</w:t>
            </w:r>
          </w:p>
          <w:p w:rsidR="008E4003" w:rsidRDefault="001760D9">
            <w:pPr>
              <w:pStyle w:val="TableParagraph"/>
              <w:spacing w:line="274" w:lineRule="exact"/>
              <w:ind w:left="2173"/>
              <w:rPr>
                <w:sz w:val="24"/>
              </w:rPr>
            </w:pPr>
            <w:r>
              <w:rPr>
                <w:sz w:val="24"/>
              </w:rPr>
              <w:t>Třebízského</w:t>
            </w:r>
            <w:r>
              <w:rPr>
                <w:spacing w:val="-4"/>
                <w:sz w:val="24"/>
              </w:rPr>
              <w:t xml:space="preserve"> </w:t>
            </w:r>
            <w:r>
              <w:rPr>
                <w:sz w:val="24"/>
              </w:rPr>
              <w:t>268</w:t>
            </w:r>
          </w:p>
          <w:p w:rsidR="008E4003" w:rsidRDefault="001760D9">
            <w:pPr>
              <w:pStyle w:val="TableParagraph"/>
              <w:spacing w:before="46"/>
              <w:ind w:left="2173"/>
              <w:rPr>
                <w:sz w:val="24"/>
              </w:rPr>
            </w:pPr>
            <w:r>
              <w:rPr>
                <w:sz w:val="24"/>
              </w:rPr>
              <w:t>Kapacita ŠJ:</w:t>
            </w:r>
            <w:r>
              <w:rPr>
                <w:spacing w:val="-3"/>
                <w:sz w:val="24"/>
              </w:rPr>
              <w:t xml:space="preserve"> </w:t>
            </w:r>
            <w:r>
              <w:rPr>
                <w:sz w:val="24"/>
              </w:rPr>
              <w:t>740</w:t>
            </w:r>
            <w:r w:rsidR="004879C1">
              <w:rPr>
                <w:sz w:val="24"/>
              </w:rPr>
              <w:t>, Lex Ukrajina 800</w:t>
            </w:r>
          </w:p>
        </w:tc>
      </w:tr>
      <w:tr w:rsidR="008E4003" w:rsidTr="007342B2">
        <w:trPr>
          <w:trHeight w:val="933"/>
        </w:trPr>
        <w:tc>
          <w:tcPr>
            <w:tcW w:w="727" w:type="dxa"/>
          </w:tcPr>
          <w:p w:rsidR="008E4003" w:rsidRDefault="008E4003">
            <w:pPr>
              <w:pStyle w:val="TableParagraph"/>
              <w:spacing w:before="10"/>
              <w:rPr>
                <w:b/>
                <w:sz w:val="27"/>
              </w:rPr>
            </w:pPr>
          </w:p>
          <w:p w:rsidR="008E4003" w:rsidRDefault="001760D9">
            <w:pPr>
              <w:pStyle w:val="TableParagraph"/>
              <w:ind w:right="155"/>
              <w:jc w:val="right"/>
              <w:rPr>
                <w:sz w:val="24"/>
              </w:rPr>
            </w:pPr>
            <w:r>
              <w:rPr>
                <w:sz w:val="24"/>
              </w:rPr>
              <w:t>6.</w:t>
            </w:r>
          </w:p>
        </w:tc>
        <w:tc>
          <w:tcPr>
            <w:tcW w:w="2357" w:type="dxa"/>
          </w:tcPr>
          <w:p w:rsidR="008E4003" w:rsidRDefault="001760D9">
            <w:pPr>
              <w:pStyle w:val="TableParagraph"/>
              <w:spacing w:before="181"/>
              <w:ind w:left="108" w:right="144"/>
              <w:rPr>
                <w:sz w:val="24"/>
              </w:rPr>
            </w:pPr>
            <w:r>
              <w:rPr>
                <w:sz w:val="24"/>
              </w:rPr>
              <w:t>Adresa školy, kancelář – podatelna</w:t>
            </w:r>
          </w:p>
        </w:tc>
        <w:tc>
          <w:tcPr>
            <w:tcW w:w="7424" w:type="dxa"/>
          </w:tcPr>
          <w:p w:rsidR="008E4003" w:rsidRDefault="001760D9">
            <w:pPr>
              <w:pStyle w:val="TableParagraph"/>
              <w:spacing w:before="44"/>
              <w:ind w:left="283" w:right="2029"/>
              <w:rPr>
                <w:sz w:val="24"/>
              </w:rPr>
            </w:pPr>
            <w:r>
              <w:rPr>
                <w:sz w:val="24"/>
              </w:rPr>
              <w:t>Základní škola Uhlířské Janovice, okres Kutná Hora Třebízského 268</w:t>
            </w:r>
          </w:p>
          <w:p w:rsidR="008E4003" w:rsidRDefault="001760D9">
            <w:pPr>
              <w:pStyle w:val="TableParagraph"/>
              <w:ind w:left="283"/>
              <w:rPr>
                <w:sz w:val="24"/>
              </w:rPr>
            </w:pPr>
            <w:r>
              <w:rPr>
                <w:sz w:val="24"/>
              </w:rPr>
              <w:t>285 04 Uhlířské Janovice</w:t>
            </w:r>
          </w:p>
        </w:tc>
      </w:tr>
      <w:tr w:rsidR="008E4003" w:rsidTr="007342B2">
        <w:trPr>
          <w:trHeight w:val="551"/>
        </w:trPr>
        <w:tc>
          <w:tcPr>
            <w:tcW w:w="727" w:type="dxa"/>
          </w:tcPr>
          <w:p w:rsidR="008E4003" w:rsidRDefault="001760D9">
            <w:pPr>
              <w:pStyle w:val="TableParagraph"/>
              <w:spacing w:before="131"/>
              <w:ind w:right="155"/>
              <w:jc w:val="right"/>
              <w:rPr>
                <w:sz w:val="24"/>
              </w:rPr>
            </w:pPr>
            <w:r>
              <w:rPr>
                <w:sz w:val="24"/>
              </w:rPr>
              <w:t>7.</w:t>
            </w:r>
          </w:p>
        </w:tc>
        <w:tc>
          <w:tcPr>
            <w:tcW w:w="2357" w:type="dxa"/>
          </w:tcPr>
          <w:p w:rsidR="008E4003" w:rsidRDefault="001760D9">
            <w:pPr>
              <w:pStyle w:val="TableParagraph"/>
              <w:spacing w:before="131"/>
              <w:ind w:left="108"/>
              <w:rPr>
                <w:sz w:val="24"/>
              </w:rPr>
            </w:pPr>
            <w:r>
              <w:rPr>
                <w:sz w:val="24"/>
              </w:rPr>
              <w:t>Úřední hodiny</w:t>
            </w:r>
          </w:p>
        </w:tc>
        <w:tc>
          <w:tcPr>
            <w:tcW w:w="7424" w:type="dxa"/>
          </w:tcPr>
          <w:p w:rsidR="008E4003" w:rsidRDefault="004879C1">
            <w:pPr>
              <w:pStyle w:val="TableParagraph"/>
              <w:spacing w:line="268" w:lineRule="exact"/>
              <w:ind w:left="283"/>
              <w:rPr>
                <w:sz w:val="24"/>
              </w:rPr>
            </w:pPr>
            <w:r>
              <w:rPr>
                <w:sz w:val="24"/>
              </w:rPr>
              <w:t>P</w:t>
            </w:r>
            <w:r w:rsidR="001760D9">
              <w:rPr>
                <w:sz w:val="24"/>
              </w:rPr>
              <w:t>ondělí</w:t>
            </w:r>
            <w:r>
              <w:rPr>
                <w:sz w:val="24"/>
              </w:rPr>
              <w:t>, středa</w:t>
            </w:r>
          </w:p>
          <w:p w:rsidR="008E4003" w:rsidRDefault="004879C1">
            <w:pPr>
              <w:pStyle w:val="TableParagraph"/>
              <w:spacing w:line="264" w:lineRule="exact"/>
              <w:ind w:left="283"/>
              <w:rPr>
                <w:sz w:val="24"/>
              </w:rPr>
            </w:pPr>
            <w:r>
              <w:rPr>
                <w:sz w:val="24"/>
              </w:rPr>
              <w:t>8:00 -</w:t>
            </w:r>
            <w:r w:rsidR="001760D9">
              <w:rPr>
                <w:sz w:val="24"/>
              </w:rPr>
              <w:t xml:space="preserve">11:00, 13:00 </w:t>
            </w:r>
            <w:r>
              <w:rPr>
                <w:sz w:val="24"/>
              </w:rPr>
              <w:t>-</w:t>
            </w:r>
            <w:r w:rsidR="001760D9">
              <w:rPr>
                <w:sz w:val="24"/>
              </w:rPr>
              <w:t xml:space="preserve"> 15:30</w:t>
            </w:r>
          </w:p>
        </w:tc>
      </w:tr>
      <w:tr w:rsidR="008E4003" w:rsidTr="007342B2">
        <w:trPr>
          <w:trHeight w:val="552"/>
        </w:trPr>
        <w:tc>
          <w:tcPr>
            <w:tcW w:w="727" w:type="dxa"/>
          </w:tcPr>
          <w:p w:rsidR="008E4003" w:rsidRDefault="001760D9">
            <w:pPr>
              <w:pStyle w:val="TableParagraph"/>
              <w:spacing w:before="131"/>
              <w:ind w:right="155"/>
              <w:jc w:val="right"/>
              <w:rPr>
                <w:sz w:val="24"/>
              </w:rPr>
            </w:pPr>
            <w:r>
              <w:rPr>
                <w:sz w:val="24"/>
              </w:rPr>
              <w:t>8.</w:t>
            </w:r>
          </w:p>
        </w:tc>
        <w:tc>
          <w:tcPr>
            <w:tcW w:w="2357" w:type="dxa"/>
          </w:tcPr>
          <w:p w:rsidR="008E4003" w:rsidRDefault="001760D9">
            <w:pPr>
              <w:pStyle w:val="TableParagraph"/>
              <w:spacing w:before="131"/>
              <w:ind w:left="108"/>
              <w:rPr>
                <w:sz w:val="24"/>
              </w:rPr>
            </w:pPr>
            <w:r>
              <w:rPr>
                <w:sz w:val="24"/>
              </w:rPr>
              <w:t>Ředitelka školy</w:t>
            </w:r>
          </w:p>
        </w:tc>
        <w:tc>
          <w:tcPr>
            <w:tcW w:w="7424" w:type="dxa"/>
          </w:tcPr>
          <w:p w:rsidR="008E4003" w:rsidRDefault="001760D9">
            <w:pPr>
              <w:pStyle w:val="TableParagraph"/>
              <w:spacing w:line="268" w:lineRule="exact"/>
              <w:ind w:left="283"/>
              <w:rPr>
                <w:sz w:val="24"/>
              </w:rPr>
            </w:pPr>
            <w:r>
              <w:rPr>
                <w:sz w:val="24"/>
              </w:rPr>
              <w:t>Mgr. Dana Bohatcová, jmenována od 1. 8. 2013 zřizovatelem ZŠ na</w:t>
            </w:r>
          </w:p>
          <w:p w:rsidR="008E4003" w:rsidRDefault="001760D9" w:rsidP="00F007B7">
            <w:pPr>
              <w:pStyle w:val="TableParagraph"/>
              <w:spacing w:line="264" w:lineRule="exact"/>
              <w:ind w:left="283"/>
              <w:rPr>
                <w:sz w:val="24"/>
              </w:rPr>
            </w:pPr>
            <w:r>
              <w:rPr>
                <w:sz w:val="24"/>
              </w:rPr>
              <w:t>základě konkurzního řízení</w:t>
            </w:r>
            <w:r w:rsidR="00F007B7">
              <w:rPr>
                <w:sz w:val="24"/>
              </w:rPr>
              <w:t xml:space="preserve">, od 1. 8. 2019 jmenování prodlouženo </w:t>
            </w:r>
          </w:p>
        </w:tc>
      </w:tr>
      <w:tr w:rsidR="008E4003" w:rsidTr="007342B2">
        <w:trPr>
          <w:trHeight w:val="2759"/>
        </w:trPr>
        <w:tc>
          <w:tcPr>
            <w:tcW w:w="727"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4"/>
              <w:rPr>
                <w:b/>
                <w:sz w:val="29"/>
              </w:rPr>
            </w:pPr>
          </w:p>
          <w:p w:rsidR="008E4003" w:rsidRDefault="001760D9">
            <w:pPr>
              <w:pStyle w:val="TableParagraph"/>
              <w:ind w:right="155"/>
              <w:jc w:val="right"/>
              <w:rPr>
                <w:sz w:val="24"/>
              </w:rPr>
            </w:pPr>
            <w:r>
              <w:rPr>
                <w:sz w:val="24"/>
              </w:rPr>
              <w:t>9.</w:t>
            </w:r>
          </w:p>
        </w:tc>
        <w:tc>
          <w:tcPr>
            <w:tcW w:w="2357"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4"/>
              <w:rPr>
                <w:b/>
                <w:sz w:val="21"/>
              </w:rPr>
            </w:pPr>
          </w:p>
          <w:p w:rsidR="008E4003" w:rsidRDefault="001760D9">
            <w:pPr>
              <w:pStyle w:val="TableParagraph"/>
              <w:ind w:left="108" w:right="1103"/>
              <w:rPr>
                <w:sz w:val="24"/>
              </w:rPr>
            </w:pPr>
            <w:r>
              <w:rPr>
                <w:sz w:val="24"/>
              </w:rPr>
              <w:t>Vymezení pravomoci</w:t>
            </w:r>
          </w:p>
          <w:p w:rsidR="008E4003" w:rsidRDefault="001760D9">
            <w:pPr>
              <w:pStyle w:val="TableParagraph"/>
              <w:ind w:left="108"/>
              <w:rPr>
                <w:sz w:val="24"/>
              </w:rPr>
            </w:pPr>
            <w:r>
              <w:rPr>
                <w:sz w:val="24"/>
              </w:rPr>
              <w:t>a působnosti ŘŠ</w:t>
            </w:r>
          </w:p>
          <w:p w:rsidR="008E4003" w:rsidRDefault="001760D9">
            <w:pPr>
              <w:pStyle w:val="TableParagraph"/>
              <w:spacing w:before="1"/>
              <w:ind w:left="108"/>
              <w:rPr>
                <w:sz w:val="20"/>
              </w:rPr>
            </w:pPr>
            <w:r>
              <w:rPr>
                <w:sz w:val="20"/>
              </w:rPr>
              <w:t>(zákon č. 564/2004 Sb.)</w:t>
            </w:r>
          </w:p>
        </w:tc>
        <w:tc>
          <w:tcPr>
            <w:tcW w:w="7424" w:type="dxa"/>
          </w:tcPr>
          <w:p w:rsidR="004879C1" w:rsidRDefault="004879C1">
            <w:pPr>
              <w:pStyle w:val="TableParagraph"/>
              <w:spacing w:line="268" w:lineRule="exact"/>
              <w:ind w:left="283"/>
              <w:rPr>
                <w:sz w:val="24"/>
              </w:rPr>
            </w:pPr>
          </w:p>
          <w:p w:rsidR="008E4003" w:rsidRDefault="001760D9">
            <w:pPr>
              <w:pStyle w:val="TableParagraph"/>
              <w:spacing w:line="268" w:lineRule="exact"/>
              <w:ind w:left="283"/>
              <w:rPr>
                <w:sz w:val="24"/>
              </w:rPr>
            </w:pPr>
            <w:r>
              <w:rPr>
                <w:sz w:val="24"/>
              </w:rPr>
              <w:t>§ 164</w:t>
            </w:r>
          </w:p>
          <w:p w:rsidR="008E4003" w:rsidRDefault="001760D9">
            <w:pPr>
              <w:pStyle w:val="TableParagraph"/>
              <w:ind w:left="283"/>
              <w:rPr>
                <w:sz w:val="24"/>
              </w:rPr>
            </w:pPr>
            <w:r>
              <w:rPr>
                <w:i/>
                <w:sz w:val="24"/>
              </w:rPr>
              <w:t xml:space="preserve">(1) </w:t>
            </w:r>
            <w:r>
              <w:rPr>
                <w:sz w:val="24"/>
              </w:rPr>
              <w:t>Ředitel školy a školského zařízení</w:t>
            </w:r>
          </w:p>
          <w:p w:rsidR="008E4003" w:rsidRDefault="001760D9">
            <w:pPr>
              <w:pStyle w:val="TableParagraph"/>
              <w:numPr>
                <w:ilvl w:val="0"/>
                <w:numId w:val="10"/>
              </w:numPr>
              <w:tabs>
                <w:tab w:val="left" w:pos="544"/>
              </w:tabs>
              <w:ind w:left="283" w:right="1171" w:firstLine="0"/>
              <w:rPr>
                <w:sz w:val="24"/>
              </w:rPr>
            </w:pPr>
            <w:r>
              <w:rPr>
                <w:sz w:val="24"/>
              </w:rPr>
              <w:t>rozhoduje ve všech záležitostech týkajících se</w:t>
            </w:r>
            <w:r>
              <w:rPr>
                <w:spacing w:val="-13"/>
                <w:sz w:val="24"/>
              </w:rPr>
              <w:t xml:space="preserve"> </w:t>
            </w:r>
            <w:r>
              <w:rPr>
                <w:sz w:val="24"/>
              </w:rPr>
              <w:t>poskytování vzdělávání a školských služeb, pokud zákon nestanoví</w:t>
            </w:r>
            <w:r>
              <w:rPr>
                <w:spacing w:val="-15"/>
                <w:sz w:val="24"/>
              </w:rPr>
              <w:t xml:space="preserve"> </w:t>
            </w:r>
            <w:r>
              <w:rPr>
                <w:sz w:val="24"/>
              </w:rPr>
              <w:t>jinak,</w:t>
            </w:r>
          </w:p>
          <w:p w:rsidR="008E4003" w:rsidRDefault="001760D9">
            <w:pPr>
              <w:pStyle w:val="TableParagraph"/>
              <w:numPr>
                <w:ilvl w:val="0"/>
                <w:numId w:val="10"/>
              </w:numPr>
              <w:tabs>
                <w:tab w:val="left" w:pos="541"/>
              </w:tabs>
              <w:ind w:left="283" w:right="483" w:firstLine="0"/>
              <w:jc w:val="both"/>
              <w:rPr>
                <w:sz w:val="24"/>
              </w:rPr>
            </w:pPr>
            <w:r>
              <w:rPr>
                <w:sz w:val="24"/>
              </w:rPr>
              <w:t>odpovídá za to, že škola a školské zařízení poskytuje vzdělávání a školské služby v souladu s tímto zákonem a vzdělávacími programy uvedenými v §</w:t>
            </w:r>
            <w:r>
              <w:rPr>
                <w:spacing w:val="-1"/>
                <w:sz w:val="24"/>
              </w:rPr>
              <w:t xml:space="preserve"> </w:t>
            </w:r>
            <w:r>
              <w:rPr>
                <w:sz w:val="24"/>
              </w:rPr>
              <w:t>3,</w:t>
            </w:r>
          </w:p>
          <w:p w:rsidR="008E4003" w:rsidRDefault="001760D9">
            <w:pPr>
              <w:pStyle w:val="TableParagraph"/>
              <w:numPr>
                <w:ilvl w:val="0"/>
                <w:numId w:val="10"/>
              </w:numPr>
              <w:tabs>
                <w:tab w:val="left" w:pos="529"/>
              </w:tabs>
              <w:ind w:left="283" w:right="103" w:firstLine="0"/>
              <w:jc w:val="both"/>
              <w:rPr>
                <w:sz w:val="24"/>
              </w:rPr>
            </w:pPr>
            <w:r>
              <w:rPr>
                <w:sz w:val="24"/>
              </w:rPr>
              <w:t>odpovídá za odbornou a pedagogickou úroveň vzdělávání a</w:t>
            </w:r>
            <w:r>
              <w:rPr>
                <w:spacing w:val="-13"/>
                <w:sz w:val="24"/>
              </w:rPr>
              <w:t xml:space="preserve"> </w:t>
            </w:r>
            <w:r>
              <w:rPr>
                <w:sz w:val="24"/>
              </w:rPr>
              <w:t>školských služeb,</w:t>
            </w:r>
          </w:p>
          <w:p w:rsidR="008E4003" w:rsidRDefault="001760D9">
            <w:pPr>
              <w:pStyle w:val="TableParagraph"/>
              <w:numPr>
                <w:ilvl w:val="0"/>
                <w:numId w:val="10"/>
              </w:numPr>
              <w:tabs>
                <w:tab w:val="left" w:pos="541"/>
              </w:tabs>
              <w:spacing w:line="264" w:lineRule="exact"/>
              <w:ind w:left="540" w:hanging="258"/>
              <w:jc w:val="both"/>
              <w:rPr>
                <w:sz w:val="24"/>
              </w:rPr>
            </w:pPr>
            <w:r>
              <w:rPr>
                <w:sz w:val="24"/>
              </w:rPr>
              <w:t>vytváří podmínky pro výkon inspekční činnosti České</w:t>
            </w:r>
            <w:r>
              <w:rPr>
                <w:spacing w:val="-8"/>
                <w:sz w:val="24"/>
              </w:rPr>
              <w:t xml:space="preserve"> </w:t>
            </w:r>
            <w:r>
              <w:rPr>
                <w:sz w:val="24"/>
              </w:rPr>
              <w:t>školní</w:t>
            </w:r>
          </w:p>
        </w:tc>
      </w:tr>
    </w:tbl>
    <w:p w:rsidR="008E4003" w:rsidRDefault="008E4003">
      <w:pPr>
        <w:spacing w:line="264" w:lineRule="exact"/>
        <w:jc w:val="both"/>
        <w:rPr>
          <w:sz w:val="24"/>
        </w:rPr>
        <w:sectPr w:rsidR="008E4003" w:rsidSect="004879C1">
          <w:footerReference w:type="default" r:id="rId10"/>
          <w:type w:val="continuous"/>
          <w:pgSz w:w="11910" w:h="16840"/>
          <w:pgMar w:top="426" w:right="580" w:bottom="567" w:left="620" w:header="708" w:footer="420" w:gutter="0"/>
          <w:pgNumType w:start="1"/>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754"/>
        <w:gridCol w:w="7888"/>
      </w:tblGrid>
      <w:tr w:rsidR="008E4003" w:rsidTr="004879C1">
        <w:trPr>
          <w:trHeight w:val="275"/>
        </w:trPr>
        <w:tc>
          <w:tcPr>
            <w:tcW w:w="816" w:type="dxa"/>
            <w:shd w:val="clear" w:color="auto" w:fill="FFD4AB"/>
          </w:tcPr>
          <w:p w:rsidR="008E4003" w:rsidRDefault="001760D9">
            <w:pPr>
              <w:pStyle w:val="TableParagraph"/>
              <w:spacing w:line="256" w:lineRule="exact"/>
              <w:ind w:left="107"/>
              <w:rPr>
                <w:b/>
                <w:sz w:val="24"/>
              </w:rPr>
            </w:pPr>
            <w:r>
              <w:rPr>
                <w:b/>
                <w:sz w:val="24"/>
              </w:rPr>
              <w:lastRenderedPageBreak/>
              <w:t>Číslo</w:t>
            </w:r>
          </w:p>
        </w:tc>
        <w:tc>
          <w:tcPr>
            <w:tcW w:w="1754" w:type="dxa"/>
            <w:shd w:val="clear" w:color="auto" w:fill="FFD4AB"/>
          </w:tcPr>
          <w:p w:rsidR="008E4003" w:rsidRDefault="001760D9">
            <w:pPr>
              <w:pStyle w:val="TableParagraph"/>
              <w:spacing w:line="256" w:lineRule="exact"/>
              <w:ind w:left="108"/>
              <w:rPr>
                <w:b/>
                <w:sz w:val="24"/>
              </w:rPr>
            </w:pPr>
            <w:r>
              <w:rPr>
                <w:b/>
                <w:sz w:val="24"/>
              </w:rPr>
              <w:t>Název položky</w:t>
            </w:r>
          </w:p>
        </w:tc>
        <w:tc>
          <w:tcPr>
            <w:tcW w:w="7888" w:type="dxa"/>
            <w:shd w:val="clear" w:color="auto" w:fill="FFD4AB"/>
          </w:tcPr>
          <w:p w:rsidR="008E4003" w:rsidRDefault="001760D9">
            <w:pPr>
              <w:pStyle w:val="TableParagraph"/>
              <w:spacing w:line="256" w:lineRule="exact"/>
              <w:ind w:left="283"/>
              <w:rPr>
                <w:b/>
                <w:sz w:val="24"/>
              </w:rPr>
            </w:pPr>
            <w:r>
              <w:rPr>
                <w:b/>
                <w:sz w:val="24"/>
              </w:rPr>
              <w:t>Obsah</w:t>
            </w:r>
          </w:p>
        </w:tc>
      </w:tr>
      <w:tr w:rsidR="008E4003" w:rsidTr="004879C1">
        <w:trPr>
          <w:trHeight w:val="3863"/>
        </w:trPr>
        <w:tc>
          <w:tcPr>
            <w:tcW w:w="816" w:type="dxa"/>
          </w:tcPr>
          <w:p w:rsidR="008E4003" w:rsidRDefault="008E4003">
            <w:pPr>
              <w:pStyle w:val="TableParagraph"/>
              <w:rPr>
                <w:sz w:val="24"/>
              </w:rPr>
            </w:pPr>
          </w:p>
        </w:tc>
        <w:tc>
          <w:tcPr>
            <w:tcW w:w="1754" w:type="dxa"/>
          </w:tcPr>
          <w:p w:rsidR="008E4003" w:rsidRDefault="008E4003">
            <w:pPr>
              <w:pStyle w:val="TableParagraph"/>
              <w:rPr>
                <w:sz w:val="24"/>
              </w:rPr>
            </w:pPr>
          </w:p>
        </w:tc>
        <w:tc>
          <w:tcPr>
            <w:tcW w:w="7888" w:type="dxa"/>
          </w:tcPr>
          <w:p w:rsidR="008E4003" w:rsidRDefault="001760D9">
            <w:pPr>
              <w:pStyle w:val="TableParagraph"/>
              <w:spacing w:line="261" w:lineRule="exact"/>
              <w:ind w:left="283"/>
              <w:rPr>
                <w:sz w:val="24"/>
              </w:rPr>
            </w:pPr>
            <w:r>
              <w:rPr>
                <w:sz w:val="24"/>
              </w:rPr>
              <w:t>inspekce a přijímá následná opatření,</w:t>
            </w:r>
          </w:p>
          <w:p w:rsidR="008E4003" w:rsidRDefault="001760D9">
            <w:pPr>
              <w:pStyle w:val="TableParagraph"/>
              <w:numPr>
                <w:ilvl w:val="0"/>
                <w:numId w:val="9"/>
              </w:numPr>
              <w:tabs>
                <w:tab w:val="left" w:pos="529"/>
              </w:tabs>
              <w:ind w:left="283" w:right="310" w:firstLine="0"/>
              <w:rPr>
                <w:sz w:val="24"/>
              </w:rPr>
            </w:pPr>
            <w:r>
              <w:rPr>
                <w:sz w:val="24"/>
              </w:rPr>
              <w:t>vytváří podmínky pro další vzdělávání pedagogických pracovníků</w:t>
            </w:r>
            <w:r>
              <w:rPr>
                <w:spacing w:val="-10"/>
                <w:sz w:val="24"/>
              </w:rPr>
              <w:t xml:space="preserve"> </w:t>
            </w:r>
            <w:r>
              <w:rPr>
                <w:sz w:val="24"/>
              </w:rPr>
              <w:t>a pro práci školské rady, pokud se podle tohoto zákona</w:t>
            </w:r>
            <w:r>
              <w:rPr>
                <w:spacing w:val="-5"/>
                <w:sz w:val="24"/>
              </w:rPr>
              <w:t xml:space="preserve"> </w:t>
            </w:r>
            <w:r>
              <w:rPr>
                <w:sz w:val="24"/>
              </w:rPr>
              <w:t>zřizuje,</w:t>
            </w:r>
          </w:p>
          <w:p w:rsidR="008E4003" w:rsidRDefault="001760D9">
            <w:pPr>
              <w:pStyle w:val="TableParagraph"/>
              <w:numPr>
                <w:ilvl w:val="0"/>
                <w:numId w:val="9"/>
              </w:numPr>
              <w:tabs>
                <w:tab w:val="left" w:pos="488"/>
              </w:tabs>
              <w:ind w:left="283" w:right="120" w:firstLine="0"/>
              <w:rPr>
                <w:sz w:val="24"/>
              </w:rPr>
            </w:pPr>
            <w:r>
              <w:rPr>
                <w:sz w:val="24"/>
              </w:rPr>
              <w:t>zajišťuje, aby osoby uvedené v § 21 byly včas informovány o</w:t>
            </w:r>
            <w:r>
              <w:rPr>
                <w:spacing w:val="-11"/>
                <w:sz w:val="24"/>
              </w:rPr>
              <w:t xml:space="preserve"> </w:t>
            </w:r>
            <w:r>
              <w:rPr>
                <w:sz w:val="24"/>
              </w:rPr>
              <w:t>průběhu a výsledcích vzdělávání dítěte, žáka nebo</w:t>
            </w:r>
            <w:r>
              <w:rPr>
                <w:spacing w:val="-2"/>
                <w:sz w:val="24"/>
              </w:rPr>
              <w:t xml:space="preserve"> </w:t>
            </w:r>
            <w:r>
              <w:rPr>
                <w:sz w:val="24"/>
              </w:rPr>
              <w:t>studenta,</w:t>
            </w:r>
          </w:p>
          <w:p w:rsidR="008E4003" w:rsidRDefault="001760D9">
            <w:pPr>
              <w:pStyle w:val="TableParagraph"/>
              <w:numPr>
                <w:ilvl w:val="0"/>
                <w:numId w:val="9"/>
              </w:numPr>
              <w:tabs>
                <w:tab w:val="left" w:pos="541"/>
              </w:tabs>
              <w:ind w:left="283" w:right="207" w:firstLine="0"/>
              <w:rPr>
                <w:sz w:val="24"/>
              </w:rPr>
            </w:pPr>
            <w:r>
              <w:rPr>
                <w:sz w:val="24"/>
              </w:rPr>
              <w:t>zajišťuje spolupráci při uskutečňování programů zjišťování</w:t>
            </w:r>
            <w:r>
              <w:rPr>
                <w:spacing w:val="-27"/>
                <w:sz w:val="24"/>
              </w:rPr>
              <w:t xml:space="preserve"> </w:t>
            </w:r>
            <w:r>
              <w:rPr>
                <w:sz w:val="24"/>
              </w:rPr>
              <w:t>výsledků vzdělávání vyhlášených</w:t>
            </w:r>
            <w:r>
              <w:rPr>
                <w:spacing w:val="1"/>
                <w:sz w:val="24"/>
              </w:rPr>
              <w:t xml:space="preserve"> </w:t>
            </w:r>
            <w:r>
              <w:rPr>
                <w:sz w:val="24"/>
              </w:rPr>
              <w:t>ministerstvem,</w:t>
            </w:r>
          </w:p>
          <w:p w:rsidR="008E4003" w:rsidRDefault="001760D9">
            <w:pPr>
              <w:pStyle w:val="TableParagraph"/>
              <w:numPr>
                <w:ilvl w:val="0"/>
                <w:numId w:val="9"/>
              </w:numPr>
              <w:tabs>
                <w:tab w:val="left" w:pos="541"/>
              </w:tabs>
              <w:ind w:left="283" w:right="111" w:firstLine="0"/>
              <w:rPr>
                <w:sz w:val="24"/>
              </w:rPr>
            </w:pPr>
            <w:r>
              <w:rPr>
                <w:sz w:val="24"/>
              </w:rPr>
              <w:t>odpovídá za zajištění dohledu nad dětmi a nezletilými žáky ve škole</w:t>
            </w:r>
            <w:r>
              <w:rPr>
                <w:spacing w:val="-16"/>
                <w:sz w:val="24"/>
              </w:rPr>
              <w:t xml:space="preserve"> </w:t>
            </w:r>
            <w:r>
              <w:rPr>
                <w:sz w:val="24"/>
              </w:rPr>
              <w:t>a školském</w:t>
            </w:r>
            <w:r>
              <w:rPr>
                <w:spacing w:val="-1"/>
                <w:sz w:val="24"/>
              </w:rPr>
              <w:t xml:space="preserve"> </w:t>
            </w:r>
            <w:r>
              <w:rPr>
                <w:sz w:val="24"/>
              </w:rPr>
              <w:t>zařízení.</w:t>
            </w:r>
          </w:p>
          <w:p w:rsidR="008E4003" w:rsidRDefault="001760D9">
            <w:pPr>
              <w:pStyle w:val="TableParagraph"/>
              <w:spacing w:line="270" w:lineRule="atLeast"/>
              <w:ind w:left="283" w:right="83"/>
              <w:rPr>
                <w:sz w:val="24"/>
              </w:rPr>
            </w:pPr>
            <w:r>
              <w:rPr>
                <w:i/>
                <w:sz w:val="24"/>
              </w:rPr>
              <w:t xml:space="preserve">(2) </w:t>
            </w:r>
            <w:r>
              <w:rPr>
                <w:sz w:val="24"/>
              </w:rPr>
              <w:t>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tc>
      </w:tr>
      <w:tr w:rsidR="008E4003" w:rsidTr="004879C1">
        <w:trPr>
          <w:trHeight w:val="9729"/>
        </w:trPr>
        <w:tc>
          <w:tcPr>
            <w:tcW w:w="816" w:type="dxa"/>
          </w:tcPr>
          <w:p w:rsidR="008E4003" w:rsidRDefault="008E4003">
            <w:pPr>
              <w:pStyle w:val="TableParagraph"/>
              <w:rPr>
                <w:sz w:val="24"/>
              </w:rPr>
            </w:pPr>
          </w:p>
        </w:tc>
        <w:tc>
          <w:tcPr>
            <w:tcW w:w="1754" w:type="dxa"/>
          </w:tcPr>
          <w:p w:rsidR="008E4003" w:rsidRDefault="008E4003">
            <w:pPr>
              <w:pStyle w:val="TableParagraph"/>
              <w:rPr>
                <w:sz w:val="24"/>
              </w:rPr>
            </w:pPr>
          </w:p>
        </w:tc>
        <w:tc>
          <w:tcPr>
            <w:tcW w:w="7888" w:type="dxa"/>
          </w:tcPr>
          <w:p w:rsidR="004879C1" w:rsidRDefault="004879C1">
            <w:pPr>
              <w:pStyle w:val="TableParagraph"/>
              <w:spacing w:line="262" w:lineRule="exact"/>
              <w:ind w:left="283"/>
              <w:rPr>
                <w:sz w:val="24"/>
              </w:rPr>
            </w:pPr>
          </w:p>
          <w:p w:rsidR="008E4003" w:rsidRDefault="001760D9">
            <w:pPr>
              <w:pStyle w:val="TableParagraph"/>
              <w:spacing w:line="262" w:lineRule="exact"/>
              <w:ind w:left="283"/>
              <w:rPr>
                <w:sz w:val="24"/>
              </w:rPr>
            </w:pPr>
            <w:r>
              <w:rPr>
                <w:sz w:val="24"/>
              </w:rPr>
              <w:t>§ 165</w:t>
            </w:r>
          </w:p>
          <w:p w:rsidR="008E4003" w:rsidRDefault="001760D9">
            <w:pPr>
              <w:pStyle w:val="TableParagraph"/>
              <w:ind w:left="283"/>
              <w:rPr>
                <w:sz w:val="24"/>
              </w:rPr>
            </w:pPr>
            <w:r>
              <w:rPr>
                <w:i/>
                <w:sz w:val="24"/>
              </w:rPr>
              <w:t xml:space="preserve">(1) </w:t>
            </w:r>
            <w:r>
              <w:rPr>
                <w:sz w:val="24"/>
              </w:rPr>
              <w:t>Ředitel školy a školského zařízení, které zřizuje stát, kraj, obec nebo svazek obcí, dále</w:t>
            </w:r>
          </w:p>
          <w:p w:rsidR="008E4003" w:rsidRDefault="001760D9">
            <w:pPr>
              <w:pStyle w:val="TableParagraph"/>
              <w:numPr>
                <w:ilvl w:val="0"/>
                <w:numId w:val="8"/>
              </w:numPr>
              <w:tabs>
                <w:tab w:val="left" w:pos="541"/>
              </w:tabs>
              <w:ind w:hanging="258"/>
              <w:rPr>
                <w:sz w:val="24"/>
              </w:rPr>
            </w:pPr>
            <w:r>
              <w:rPr>
                <w:sz w:val="24"/>
              </w:rPr>
              <w:t>stanovuje organizaci a podmínky provozu školy a školského</w:t>
            </w:r>
            <w:r>
              <w:rPr>
                <w:spacing w:val="-20"/>
                <w:sz w:val="24"/>
              </w:rPr>
              <w:t xml:space="preserve"> </w:t>
            </w:r>
            <w:r>
              <w:rPr>
                <w:sz w:val="24"/>
              </w:rPr>
              <w:t>zařízení,</w:t>
            </w:r>
          </w:p>
          <w:p w:rsidR="008E4003" w:rsidRDefault="001760D9">
            <w:pPr>
              <w:pStyle w:val="TableParagraph"/>
              <w:numPr>
                <w:ilvl w:val="0"/>
                <w:numId w:val="8"/>
              </w:numPr>
              <w:tabs>
                <w:tab w:val="left" w:pos="541"/>
              </w:tabs>
              <w:ind w:left="283" w:right="780" w:firstLine="0"/>
              <w:rPr>
                <w:sz w:val="24"/>
              </w:rPr>
            </w:pPr>
            <w:r>
              <w:rPr>
                <w:sz w:val="24"/>
              </w:rPr>
              <w:t>odpovídá za použití finančních prostředků státního rozpočtu přidělených podle § 160 až 163 v souladu s účelem, na který byly přiděleny.</w:t>
            </w:r>
          </w:p>
          <w:p w:rsidR="008E4003" w:rsidRDefault="001760D9">
            <w:pPr>
              <w:pStyle w:val="TableParagraph"/>
              <w:ind w:left="283" w:right="167"/>
              <w:jc w:val="both"/>
              <w:rPr>
                <w:sz w:val="24"/>
              </w:rPr>
            </w:pPr>
            <w:r>
              <w:rPr>
                <w:i/>
                <w:sz w:val="24"/>
              </w:rPr>
              <w:t xml:space="preserve">(2) </w:t>
            </w:r>
            <w:r>
              <w:rPr>
                <w:sz w:val="24"/>
              </w:rPr>
              <w:t>Ředitel školy a školského zařízení, které zřizuje stát, kraj, obec</w:t>
            </w:r>
            <w:r>
              <w:rPr>
                <w:spacing w:val="-29"/>
                <w:sz w:val="24"/>
              </w:rPr>
              <w:t xml:space="preserve"> </w:t>
            </w:r>
            <w:r>
              <w:rPr>
                <w:sz w:val="24"/>
              </w:rPr>
              <w:t>nebo svazek obcí, rozhoduje o právech a povinnostech v oblasti státní správy v těchto</w:t>
            </w:r>
            <w:r>
              <w:rPr>
                <w:spacing w:val="-1"/>
                <w:sz w:val="24"/>
              </w:rPr>
              <w:t xml:space="preserve"> </w:t>
            </w:r>
            <w:r>
              <w:rPr>
                <w:sz w:val="24"/>
              </w:rPr>
              <w:t>případech:</w:t>
            </w:r>
          </w:p>
          <w:p w:rsidR="008E4003" w:rsidRDefault="001760D9">
            <w:pPr>
              <w:pStyle w:val="TableParagraph"/>
              <w:numPr>
                <w:ilvl w:val="0"/>
                <w:numId w:val="7"/>
              </w:numPr>
              <w:tabs>
                <w:tab w:val="left" w:pos="541"/>
              </w:tabs>
              <w:ind w:hanging="258"/>
              <w:jc w:val="both"/>
              <w:rPr>
                <w:sz w:val="24"/>
              </w:rPr>
            </w:pPr>
            <w:r>
              <w:rPr>
                <w:sz w:val="24"/>
              </w:rPr>
              <w:t>zamítnutí žádosti o povolení individuálního vzdělávacího plánu</w:t>
            </w:r>
            <w:r>
              <w:rPr>
                <w:spacing w:val="-5"/>
                <w:sz w:val="24"/>
              </w:rPr>
              <w:t xml:space="preserve"> </w:t>
            </w:r>
            <w:r>
              <w:rPr>
                <w:sz w:val="24"/>
              </w:rPr>
              <w:t>podle</w:t>
            </w:r>
          </w:p>
          <w:p w:rsidR="008E4003" w:rsidRDefault="001760D9">
            <w:pPr>
              <w:pStyle w:val="TableParagraph"/>
              <w:ind w:left="283"/>
              <w:rPr>
                <w:sz w:val="24"/>
              </w:rPr>
            </w:pPr>
            <w:r>
              <w:rPr>
                <w:sz w:val="24"/>
              </w:rPr>
              <w:t>§ 18 a zamítnutí žádosti o přeřazení žáka nebo studenta do vyššího ročníku podle § 17 odst. 3,</w:t>
            </w:r>
          </w:p>
          <w:p w:rsidR="008E4003" w:rsidRDefault="001760D9">
            <w:pPr>
              <w:pStyle w:val="TableParagraph"/>
              <w:numPr>
                <w:ilvl w:val="0"/>
                <w:numId w:val="7"/>
              </w:numPr>
              <w:tabs>
                <w:tab w:val="left" w:pos="541"/>
              </w:tabs>
              <w:ind w:left="283" w:right="117" w:firstLine="0"/>
              <w:rPr>
                <w:sz w:val="24"/>
              </w:rPr>
            </w:pPr>
            <w:r>
              <w:rPr>
                <w:sz w:val="24"/>
              </w:rPr>
              <w:t>přijetí dítěte k předškolnímu vzdělávání podle § 34 a ukončení předškolního vzdělávání podle § 35, zařazení dítěte do přípravného stupně základní školy speciální podle § 48a, zařazení dítěte do</w:t>
            </w:r>
            <w:r>
              <w:rPr>
                <w:spacing w:val="-19"/>
                <w:sz w:val="24"/>
              </w:rPr>
              <w:t xml:space="preserve"> </w:t>
            </w:r>
            <w:r>
              <w:rPr>
                <w:sz w:val="24"/>
              </w:rPr>
              <w:t>přípravné třídy základní školy podle §</w:t>
            </w:r>
            <w:r>
              <w:rPr>
                <w:spacing w:val="-11"/>
                <w:sz w:val="24"/>
              </w:rPr>
              <w:t xml:space="preserve"> </w:t>
            </w:r>
            <w:r>
              <w:rPr>
                <w:sz w:val="24"/>
              </w:rPr>
              <w:t>47,</w:t>
            </w:r>
          </w:p>
          <w:p w:rsidR="008E4003" w:rsidRDefault="001760D9">
            <w:pPr>
              <w:pStyle w:val="TableParagraph"/>
              <w:numPr>
                <w:ilvl w:val="0"/>
                <w:numId w:val="7"/>
              </w:numPr>
              <w:tabs>
                <w:tab w:val="left" w:pos="529"/>
              </w:tabs>
              <w:ind w:left="528" w:hanging="246"/>
              <w:rPr>
                <w:sz w:val="24"/>
              </w:rPr>
            </w:pPr>
            <w:r>
              <w:rPr>
                <w:sz w:val="24"/>
              </w:rPr>
              <w:t>zamítnutí žádosti o odklad povinné školní docházky podle §</w:t>
            </w:r>
            <w:r>
              <w:rPr>
                <w:spacing w:val="-8"/>
                <w:sz w:val="24"/>
              </w:rPr>
              <w:t xml:space="preserve"> </w:t>
            </w:r>
            <w:r>
              <w:rPr>
                <w:sz w:val="24"/>
              </w:rPr>
              <w:t>37,</w:t>
            </w:r>
          </w:p>
          <w:p w:rsidR="008E4003" w:rsidRDefault="001760D9">
            <w:pPr>
              <w:pStyle w:val="TableParagraph"/>
              <w:numPr>
                <w:ilvl w:val="0"/>
                <w:numId w:val="7"/>
              </w:numPr>
              <w:tabs>
                <w:tab w:val="left" w:pos="541"/>
              </w:tabs>
              <w:spacing w:before="1"/>
              <w:ind w:left="283" w:right="254" w:firstLine="0"/>
              <w:rPr>
                <w:sz w:val="24"/>
              </w:rPr>
            </w:pPr>
            <w:r>
              <w:rPr>
                <w:sz w:val="24"/>
              </w:rPr>
              <w:t>převedení žáka do odpovídajícího ročníku základní školy podle § 39 odst. 2,</w:t>
            </w:r>
          </w:p>
          <w:p w:rsidR="008E4003" w:rsidRDefault="001760D9">
            <w:pPr>
              <w:pStyle w:val="TableParagraph"/>
              <w:numPr>
                <w:ilvl w:val="0"/>
                <w:numId w:val="7"/>
              </w:numPr>
              <w:tabs>
                <w:tab w:val="left" w:pos="529"/>
              </w:tabs>
              <w:ind w:left="283" w:right="208" w:firstLine="0"/>
              <w:rPr>
                <w:sz w:val="24"/>
              </w:rPr>
            </w:pPr>
            <w:r>
              <w:rPr>
                <w:sz w:val="24"/>
              </w:rPr>
              <w:t>přijetí k základnímu vzdělávání podle § 46, přestupu žáka podle § 49 odst. 1, převedení žáka do jiného vzdělávacího programu podle § 49 odst. 2 a zamítnutí žádosti o povolení pokračování v</w:t>
            </w:r>
            <w:r>
              <w:rPr>
                <w:spacing w:val="-4"/>
                <w:sz w:val="24"/>
              </w:rPr>
              <w:t xml:space="preserve"> </w:t>
            </w:r>
            <w:r>
              <w:rPr>
                <w:sz w:val="24"/>
              </w:rPr>
              <w:t>základním</w:t>
            </w:r>
          </w:p>
          <w:p w:rsidR="008E4003" w:rsidRDefault="001760D9">
            <w:pPr>
              <w:pStyle w:val="TableParagraph"/>
              <w:ind w:left="283"/>
              <w:rPr>
                <w:sz w:val="24"/>
              </w:rPr>
            </w:pPr>
            <w:r>
              <w:rPr>
                <w:sz w:val="24"/>
              </w:rPr>
              <w:t>vzdělávání podle § 55 odst. 2,</w:t>
            </w:r>
          </w:p>
          <w:p w:rsidR="008E4003" w:rsidRDefault="001760D9">
            <w:pPr>
              <w:pStyle w:val="TableParagraph"/>
              <w:numPr>
                <w:ilvl w:val="0"/>
                <w:numId w:val="7"/>
              </w:numPr>
              <w:tabs>
                <w:tab w:val="left" w:pos="488"/>
              </w:tabs>
              <w:ind w:left="283" w:right="171" w:firstLine="0"/>
              <w:rPr>
                <w:sz w:val="24"/>
              </w:rPr>
            </w:pPr>
            <w:r>
              <w:rPr>
                <w:sz w:val="24"/>
              </w:rPr>
              <w:t>přijetí ke vzdělávání ve střední škole podle § 59 a následujících,</w:t>
            </w:r>
            <w:r>
              <w:rPr>
                <w:spacing w:val="-20"/>
                <w:sz w:val="24"/>
              </w:rPr>
              <w:t xml:space="preserve"> </w:t>
            </w:r>
            <w:r>
              <w:rPr>
                <w:sz w:val="24"/>
              </w:rPr>
              <w:t>vyšší odborné škole podle § 93 a následujících a v konzervatoři podle §</w:t>
            </w:r>
            <w:r>
              <w:rPr>
                <w:spacing w:val="-14"/>
                <w:sz w:val="24"/>
              </w:rPr>
              <w:t xml:space="preserve"> </w:t>
            </w:r>
            <w:r>
              <w:rPr>
                <w:sz w:val="24"/>
              </w:rPr>
              <w:t>88,</w:t>
            </w:r>
          </w:p>
          <w:p w:rsidR="008E4003" w:rsidRDefault="001760D9">
            <w:pPr>
              <w:pStyle w:val="TableParagraph"/>
              <w:numPr>
                <w:ilvl w:val="0"/>
                <w:numId w:val="7"/>
              </w:numPr>
              <w:tabs>
                <w:tab w:val="left" w:pos="541"/>
              </w:tabs>
              <w:ind w:left="283" w:right="965" w:firstLine="0"/>
              <w:rPr>
                <w:sz w:val="24"/>
              </w:rPr>
            </w:pPr>
            <w:r>
              <w:rPr>
                <w:sz w:val="24"/>
              </w:rPr>
              <w:t>zamítnutí žádosti o přestup, změnu oboru vzdělání,</w:t>
            </w:r>
            <w:r>
              <w:rPr>
                <w:spacing w:val="-14"/>
                <w:sz w:val="24"/>
              </w:rPr>
              <w:t xml:space="preserve"> </w:t>
            </w:r>
            <w:r>
              <w:rPr>
                <w:sz w:val="24"/>
              </w:rPr>
              <w:t>přerušení vzdělávání a opakování ročníku podle § 66 a</w:t>
            </w:r>
            <w:r>
              <w:rPr>
                <w:spacing w:val="-3"/>
                <w:sz w:val="24"/>
              </w:rPr>
              <w:t xml:space="preserve"> </w:t>
            </w:r>
            <w:r>
              <w:rPr>
                <w:sz w:val="24"/>
              </w:rPr>
              <w:t>97,</w:t>
            </w:r>
          </w:p>
          <w:p w:rsidR="008E4003" w:rsidRDefault="001760D9">
            <w:pPr>
              <w:pStyle w:val="TableParagraph"/>
              <w:numPr>
                <w:ilvl w:val="0"/>
                <w:numId w:val="7"/>
              </w:numPr>
              <w:tabs>
                <w:tab w:val="left" w:pos="541"/>
              </w:tabs>
              <w:ind w:left="283" w:right="336" w:firstLine="0"/>
              <w:rPr>
                <w:sz w:val="24"/>
              </w:rPr>
            </w:pPr>
            <w:r>
              <w:rPr>
                <w:sz w:val="24"/>
              </w:rPr>
              <w:t>zamítnutí žádosti o pokračování v základním vzdělávání podle § 55 odst. 1,</w:t>
            </w:r>
          </w:p>
          <w:p w:rsidR="008E4003" w:rsidRDefault="001760D9">
            <w:pPr>
              <w:pStyle w:val="TableParagraph"/>
              <w:numPr>
                <w:ilvl w:val="0"/>
                <w:numId w:val="7"/>
              </w:numPr>
              <w:tabs>
                <w:tab w:val="left" w:pos="488"/>
              </w:tabs>
              <w:ind w:left="283" w:right="365" w:firstLine="0"/>
              <w:rPr>
                <w:sz w:val="24"/>
              </w:rPr>
            </w:pPr>
            <w:r>
              <w:rPr>
                <w:sz w:val="24"/>
              </w:rPr>
              <w:t>podmíněné vyloučení a vyloučení žáka nebo studenta ze školy</w:t>
            </w:r>
            <w:r>
              <w:rPr>
                <w:spacing w:val="-15"/>
                <w:sz w:val="24"/>
              </w:rPr>
              <w:t xml:space="preserve"> </w:t>
            </w:r>
            <w:r>
              <w:rPr>
                <w:sz w:val="24"/>
              </w:rPr>
              <w:t>nebo školského zařízení podle § 31 odst. 2 a</w:t>
            </w:r>
            <w:r>
              <w:rPr>
                <w:spacing w:val="-4"/>
                <w:sz w:val="24"/>
              </w:rPr>
              <w:t xml:space="preserve"> </w:t>
            </w:r>
            <w:r>
              <w:rPr>
                <w:sz w:val="24"/>
              </w:rPr>
              <w:t>4,</w:t>
            </w:r>
          </w:p>
          <w:p w:rsidR="008E4003" w:rsidRDefault="001760D9">
            <w:pPr>
              <w:pStyle w:val="TableParagraph"/>
              <w:numPr>
                <w:ilvl w:val="0"/>
                <w:numId w:val="7"/>
              </w:numPr>
              <w:tabs>
                <w:tab w:val="left" w:pos="488"/>
              </w:tabs>
              <w:ind w:left="488" w:hanging="205"/>
              <w:rPr>
                <w:sz w:val="24"/>
              </w:rPr>
            </w:pPr>
            <w:r>
              <w:rPr>
                <w:sz w:val="24"/>
              </w:rPr>
              <w:t>zamítnutí žádosti o uznání dosaženého vzdělání podle § 70 a</w:t>
            </w:r>
            <w:r>
              <w:rPr>
                <w:spacing w:val="-3"/>
                <w:sz w:val="24"/>
              </w:rPr>
              <w:t xml:space="preserve"> </w:t>
            </w:r>
            <w:r>
              <w:rPr>
                <w:sz w:val="24"/>
              </w:rPr>
              <w:t>100,</w:t>
            </w:r>
          </w:p>
          <w:p w:rsidR="008E4003" w:rsidRDefault="001760D9">
            <w:pPr>
              <w:pStyle w:val="TableParagraph"/>
              <w:numPr>
                <w:ilvl w:val="0"/>
                <w:numId w:val="7"/>
              </w:numPr>
              <w:tabs>
                <w:tab w:val="left" w:pos="529"/>
              </w:tabs>
              <w:spacing w:line="270" w:lineRule="atLeast"/>
              <w:ind w:left="283" w:right="342" w:firstLine="0"/>
              <w:rPr>
                <w:sz w:val="24"/>
              </w:rPr>
            </w:pPr>
            <w:r>
              <w:rPr>
                <w:sz w:val="24"/>
              </w:rPr>
              <w:t>povolení a zrušení povolení individuálního vzdělávání žáka podle §</w:t>
            </w:r>
            <w:r w:rsidR="004879C1">
              <w:rPr>
                <w:sz w:val="24"/>
              </w:rPr>
              <w:t> </w:t>
            </w:r>
            <w:r>
              <w:rPr>
                <w:sz w:val="24"/>
              </w:rPr>
              <w:t>41.</w:t>
            </w:r>
          </w:p>
          <w:p w:rsidR="004879C1" w:rsidRDefault="004879C1" w:rsidP="004879C1">
            <w:pPr>
              <w:pStyle w:val="TableParagraph"/>
              <w:tabs>
                <w:tab w:val="left" w:pos="529"/>
              </w:tabs>
              <w:spacing w:line="270" w:lineRule="atLeast"/>
              <w:ind w:left="283" w:right="342"/>
              <w:rPr>
                <w:sz w:val="24"/>
              </w:rPr>
            </w:pPr>
          </w:p>
        </w:tc>
      </w:tr>
      <w:tr w:rsidR="008E4003" w:rsidTr="004879C1">
        <w:trPr>
          <w:trHeight w:val="275"/>
        </w:trPr>
        <w:tc>
          <w:tcPr>
            <w:tcW w:w="816" w:type="dxa"/>
          </w:tcPr>
          <w:p w:rsidR="008E4003" w:rsidRDefault="008E4003">
            <w:pPr>
              <w:pStyle w:val="TableParagraph"/>
              <w:rPr>
                <w:sz w:val="20"/>
              </w:rPr>
            </w:pPr>
          </w:p>
        </w:tc>
        <w:tc>
          <w:tcPr>
            <w:tcW w:w="1754" w:type="dxa"/>
          </w:tcPr>
          <w:p w:rsidR="008E4003" w:rsidRDefault="008E4003">
            <w:pPr>
              <w:pStyle w:val="TableParagraph"/>
              <w:rPr>
                <w:sz w:val="20"/>
              </w:rPr>
            </w:pPr>
          </w:p>
        </w:tc>
        <w:tc>
          <w:tcPr>
            <w:tcW w:w="7888" w:type="dxa"/>
          </w:tcPr>
          <w:p w:rsidR="008E4003" w:rsidRDefault="001760D9">
            <w:pPr>
              <w:pStyle w:val="TableParagraph"/>
              <w:spacing w:line="256" w:lineRule="exact"/>
              <w:ind w:left="283"/>
              <w:rPr>
                <w:sz w:val="24"/>
              </w:rPr>
            </w:pPr>
            <w:r>
              <w:rPr>
                <w:sz w:val="24"/>
              </w:rPr>
              <w:t>§ 166</w:t>
            </w:r>
          </w:p>
        </w:tc>
      </w:tr>
    </w:tbl>
    <w:p w:rsidR="008E4003" w:rsidRDefault="008E4003">
      <w:pPr>
        <w:spacing w:line="256" w:lineRule="exact"/>
        <w:rPr>
          <w:sz w:val="24"/>
        </w:rPr>
        <w:sectPr w:rsidR="008E4003" w:rsidSect="004879C1">
          <w:pgSz w:w="11910" w:h="16840"/>
          <w:pgMar w:top="840" w:right="580" w:bottom="1418" w:left="620" w:header="0" w:footer="0"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8"/>
        <w:gridCol w:w="7374"/>
      </w:tblGrid>
      <w:tr w:rsidR="008E4003">
        <w:trPr>
          <w:trHeight w:val="275"/>
        </w:trPr>
        <w:tc>
          <w:tcPr>
            <w:tcW w:w="816" w:type="dxa"/>
            <w:shd w:val="clear" w:color="auto" w:fill="FFD4AB"/>
          </w:tcPr>
          <w:p w:rsidR="008E4003" w:rsidRDefault="001760D9">
            <w:pPr>
              <w:pStyle w:val="TableParagraph"/>
              <w:spacing w:line="256" w:lineRule="exact"/>
              <w:ind w:left="107"/>
              <w:rPr>
                <w:b/>
                <w:sz w:val="24"/>
              </w:rPr>
            </w:pPr>
            <w:r>
              <w:rPr>
                <w:b/>
                <w:sz w:val="24"/>
              </w:rPr>
              <w:lastRenderedPageBreak/>
              <w:t>Číslo</w:t>
            </w:r>
          </w:p>
        </w:tc>
        <w:tc>
          <w:tcPr>
            <w:tcW w:w="2268" w:type="dxa"/>
            <w:shd w:val="clear" w:color="auto" w:fill="FFD4AB"/>
          </w:tcPr>
          <w:p w:rsidR="008E4003" w:rsidRDefault="001760D9">
            <w:pPr>
              <w:pStyle w:val="TableParagraph"/>
              <w:spacing w:line="256" w:lineRule="exact"/>
              <w:ind w:left="108"/>
              <w:rPr>
                <w:b/>
                <w:sz w:val="24"/>
              </w:rPr>
            </w:pPr>
            <w:r>
              <w:rPr>
                <w:b/>
                <w:sz w:val="24"/>
              </w:rPr>
              <w:t>Název položky</w:t>
            </w:r>
          </w:p>
        </w:tc>
        <w:tc>
          <w:tcPr>
            <w:tcW w:w="7374" w:type="dxa"/>
            <w:shd w:val="clear" w:color="auto" w:fill="FFD4AB"/>
          </w:tcPr>
          <w:p w:rsidR="008E4003" w:rsidRDefault="001760D9">
            <w:pPr>
              <w:pStyle w:val="TableParagraph"/>
              <w:spacing w:line="256" w:lineRule="exact"/>
              <w:ind w:left="283"/>
              <w:rPr>
                <w:b/>
                <w:sz w:val="24"/>
              </w:rPr>
            </w:pPr>
            <w:r>
              <w:rPr>
                <w:b/>
                <w:sz w:val="24"/>
              </w:rPr>
              <w:t>Obsah</w:t>
            </w:r>
          </w:p>
        </w:tc>
      </w:tr>
      <w:tr w:rsidR="008E4003">
        <w:trPr>
          <w:trHeight w:val="13801"/>
        </w:trPr>
        <w:tc>
          <w:tcPr>
            <w:tcW w:w="816" w:type="dxa"/>
          </w:tcPr>
          <w:p w:rsidR="008E4003" w:rsidRDefault="008E4003">
            <w:pPr>
              <w:pStyle w:val="TableParagraph"/>
              <w:rPr>
                <w:sz w:val="24"/>
              </w:rPr>
            </w:pPr>
          </w:p>
        </w:tc>
        <w:tc>
          <w:tcPr>
            <w:tcW w:w="2268" w:type="dxa"/>
          </w:tcPr>
          <w:p w:rsidR="008E4003" w:rsidRDefault="008E4003">
            <w:pPr>
              <w:pStyle w:val="TableParagraph"/>
              <w:rPr>
                <w:sz w:val="24"/>
              </w:rPr>
            </w:pPr>
          </w:p>
        </w:tc>
        <w:tc>
          <w:tcPr>
            <w:tcW w:w="7374" w:type="dxa"/>
          </w:tcPr>
          <w:p w:rsidR="008E4003" w:rsidRDefault="001760D9">
            <w:pPr>
              <w:pStyle w:val="TableParagraph"/>
              <w:numPr>
                <w:ilvl w:val="0"/>
                <w:numId w:val="6"/>
              </w:numPr>
              <w:tabs>
                <w:tab w:val="left" w:pos="623"/>
              </w:tabs>
              <w:ind w:left="283" w:right="319" w:firstLine="0"/>
              <w:rPr>
                <w:sz w:val="24"/>
              </w:rPr>
            </w:pPr>
            <w:r>
              <w:rPr>
                <w:sz w:val="24"/>
              </w:rPr>
              <w:t>Ředitel školské právnické osoby, ředitel příspěvkové organizace</w:t>
            </w:r>
            <w:hyperlink r:id="rId11" w:anchor="f2875807">
              <w:r>
                <w:rPr>
                  <w:color w:val="0000FF"/>
                  <w:sz w:val="24"/>
                  <w:vertAlign w:val="superscript"/>
                </w:rPr>
                <w:t>38</w:t>
              </w:r>
              <w:r>
                <w:rPr>
                  <w:color w:val="0000FF"/>
                  <w:sz w:val="24"/>
                </w:rPr>
                <w:t>)</w:t>
              </w:r>
            </w:hyperlink>
            <w:r>
              <w:rPr>
                <w:sz w:val="24"/>
              </w:rPr>
              <w:t xml:space="preserve">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w:t>
            </w:r>
            <w:r>
              <w:rPr>
                <w:spacing w:val="-12"/>
                <w:sz w:val="24"/>
              </w:rPr>
              <w:t xml:space="preserve"> </w:t>
            </w:r>
            <w:r>
              <w:rPr>
                <w:spacing w:val="-2"/>
                <w:sz w:val="24"/>
              </w:rPr>
              <w:t>být</w:t>
            </w:r>
          </w:p>
          <w:p w:rsidR="008E4003" w:rsidRDefault="001760D9">
            <w:pPr>
              <w:pStyle w:val="TableParagraph"/>
              <w:ind w:left="283" w:right="522"/>
              <w:rPr>
                <w:sz w:val="24"/>
              </w:rPr>
            </w:pPr>
            <w:r>
              <w:rPr>
                <w:sz w:val="24"/>
              </w:rPr>
              <w:t>jmenován pouze ten, kdo splňuje předpoklady pro výkon činnosti ředitele školy nebo školského zařízení stanovené zvláštním právním předpisem</w:t>
            </w:r>
            <w:hyperlink r:id="rId12" w:anchor="f2875748">
              <w:r>
                <w:rPr>
                  <w:color w:val="0000FF"/>
                  <w:sz w:val="24"/>
                  <w:vertAlign w:val="superscript"/>
                </w:rPr>
                <w:t>2</w:t>
              </w:r>
              <w:r>
                <w:rPr>
                  <w:color w:val="0000FF"/>
                  <w:sz w:val="24"/>
                </w:rPr>
                <w:t>)</w:t>
              </w:r>
            </w:hyperlink>
            <w:r>
              <w:rPr>
                <w:sz w:val="24"/>
              </w:rPr>
              <w:t>.</w:t>
            </w:r>
          </w:p>
          <w:p w:rsidR="008E4003" w:rsidRDefault="001760D9">
            <w:pPr>
              <w:pStyle w:val="TableParagraph"/>
              <w:numPr>
                <w:ilvl w:val="0"/>
                <w:numId w:val="6"/>
              </w:numPr>
              <w:tabs>
                <w:tab w:val="left" w:pos="623"/>
              </w:tabs>
              <w:ind w:left="283" w:right="262" w:firstLine="0"/>
              <w:rPr>
                <w:sz w:val="24"/>
              </w:rPr>
            </w:pPr>
            <w:r>
              <w:rPr>
                <w:sz w:val="24"/>
              </w:rPr>
              <w:t>Ředitele školské právnické osoby zřizované ministerstvem,</w:t>
            </w:r>
            <w:r>
              <w:rPr>
                <w:spacing w:val="-16"/>
                <w:sz w:val="24"/>
              </w:rPr>
              <w:t xml:space="preserve"> </w:t>
            </w:r>
            <w:r>
              <w:rPr>
                <w:sz w:val="24"/>
              </w:rPr>
              <w:t>krajem, obcí nebo svazkem obcí, ředitele příspěvkové organizace nebo vedoucího organizační složky státu nebo její součásti jmenuje na vedoucí pracovní místo zřizovatel na základě jím vyhlášeného konkursního řízení na období 6</w:t>
            </w:r>
            <w:r>
              <w:rPr>
                <w:spacing w:val="-1"/>
                <w:sz w:val="24"/>
              </w:rPr>
              <w:t xml:space="preserve"> </w:t>
            </w:r>
            <w:r>
              <w:rPr>
                <w:sz w:val="24"/>
              </w:rPr>
              <w:t>let.</w:t>
            </w:r>
          </w:p>
          <w:p w:rsidR="008E4003" w:rsidRDefault="001760D9">
            <w:pPr>
              <w:pStyle w:val="TableParagraph"/>
              <w:numPr>
                <w:ilvl w:val="0"/>
                <w:numId w:val="6"/>
              </w:numPr>
              <w:tabs>
                <w:tab w:val="left" w:pos="623"/>
              </w:tabs>
              <w:ind w:left="283" w:right="196" w:firstLine="0"/>
              <w:rPr>
                <w:sz w:val="24"/>
              </w:rPr>
            </w:pPr>
            <w:r>
              <w:rPr>
                <w:sz w:val="24"/>
              </w:rPr>
              <w:t>V průběhu posledních 6 měsíců pracovního poměru ředitele školy nebo školského zařízení na dobu určitou, nejpozději však 3 měsíce</w:t>
            </w:r>
            <w:r>
              <w:rPr>
                <w:spacing w:val="-15"/>
                <w:sz w:val="24"/>
              </w:rPr>
              <w:t xml:space="preserve"> </w:t>
            </w:r>
            <w:r>
              <w:rPr>
                <w:sz w:val="24"/>
              </w:rPr>
              <w:t>před jeho skončením, může zřizovatel vyhlásit konkurs na ředitele školy nebo ředitele školského zařízení pro další období. Zřizovatel vyhlásí konkurs vždy, navrhne-li to nejpozději 6 měsíců před koncem</w:t>
            </w:r>
            <w:r>
              <w:rPr>
                <w:spacing w:val="-1"/>
                <w:sz w:val="24"/>
              </w:rPr>
              <w:t xml:space="preserve"> </w:t>
            </w:r>
            <w:r>
              <w:rPr>
                <w:sz w:val="24"/>
              </w:rPr>
              <w:t>doby</w:t>
            </w:r>
          </w:p>
          <w:p w:rsidR="008E4003" w:rsidRDefault="001760D9">
            <w:pPr>
              <w:pStyle w:val="TableParagraph"/>
              <w:ind w:left="283" w:right="282"/>
              <w:rPr>
                <w:sz w:val="24"/>
              </w:rPr>
            </w:pPr>
            <w:r>
              <w:rPr>
                <w:sz w:val="24"/>
              </w:rPr>
              <w:t>trvání pracovního poměru na dobu určitou Česká školní inspekce nebo školská rada. Nedojde-li k vyhlášení konkursu, prodlužuje se doba</w:t>
            </w:r>
          </w:p>
          <w:p w:rsidR="008E4003" w:rsidRDefault="001760D9">
            <w:pPr>
              <w:pStyle w:val="TableParagraph"/>
              <w:ind w:left="283"/>
              <w:rPr>
                <w:sz w:val="24"/>
              </w:rPr>
            </w:pPr>
            <w:r>
              <w:rPr>
                <w:sz w:val="24"/>
              </w:rPr>
              <w:t>trvání pracovního poměru na dobu určitou ředitele školy nebo školského zařízení o dalších 6 let.</w:t>
            </w:r>
          </w:p>
          <w:p w:rsidR="008E4003" w:rsidRDefault="001760D9">
            <w:pPr>
              <w:pStyle w:val="TableParagraph"/>
              <w:numPr>
                <w:ilvl w:val="0"/>
                <w:numId w:val="6"/>
              </w:numPr>
              <w:tabs>
                <w:tab w:val="left" w:pos="623"/>
              </w:tabs>
              <w:ind w:left="283" w:right="252" w:firstLine="0"/>
              <w:rPr>
                <w:sz w:val="24"/>
              </w:rPr>
            </w:pPr>
            <w:r>
              <w:rPr>
                <w:sz w:val="24"/>
              </w:rPr>
              <w:t>Ředitele školské právnické osoby zřizované ministerstvem, krajem, obcí nebo svazkem obcí, ředitele příspěvkové organizace nebo vedoucího organizační složky státu nebo její součásti zřizovatel odvolá z vedoucího pracovního místa v</w:t>
            </w:r>
            <w:r>
              <w:rPr>
                <w:spacing w:val="1"/>
                <w:sz w:val="24"/>
              </w:rPr>
              <w:t xml:space="preserve"> </w:t>
            </w:r>
            <w:r>
              <w:rPr>
                <w:sz w:val="24"/>
              </w:rPr>
              <w:t>případě</w:t>
            </w:r>
          </w:p>
          <w:p w:rsidR="008E4003" w:rsidRDefault="001760D9">
            <w:pPr>
              <w:pStyle w:val="TableParagraph"/>
              <w:numPr>
                <w:ilvl w:val="0"/>
                <w:numId w:val="5"/>
              </w:numPr>
              <w:tabs>
                <w:tab w:val="left" w:pos="541"/>
              </w:tabs>
              <w:ind w:left="283" w:right="378" w:firstLine="0"/>
              <w:rPr>
                <w:sz w:val="24"/>
              </w:rPr>
            </w:pPr>
            <w:r>
              <w:rPr>
                <w:sz w:val="24"/>
              </w:rPr>
              <w:t>pozbytí některého z předpokladů pro výkon činností ředitele školy nebo školského zařízení stanovených zvláštním právním</w:t>
            </w:r>
            <w:r>
              <w:rPr>
                <w:spacing w:val="-14"/>
                <w:sz w:val="24"/>
              </w:rPr>
              <w:t xml:space="preserve"> </w:t>
            </w:r>
            <w:r>
              <w:rPr>
                <w:sz w:val="24"/>
              </w:rPr>
              <w:t>předpisem</w:t>
            </w:r>
            <w:hyperlink r:id="rId13" w:anchor="f2875748">
              <w:r>
                <w:rPr>
                  <w:color w:val="0000FF"/>
                  <w:sz w:val="24"/>
                  <w:vertAlign w:val="superscript"/>
                </w:rPr>
                <w:t>2</w:t>
              </w:r>
              <w:r>
                <w:rPr>
                  <w:color w:val="0000FF"/>
                  <w:sz w:val="24"/>
                </w:rPr>
                <w:t>)</w:t>
              </w:r>
            </w:hyperlink>
            <w:r>
              <w:rPr>
                <w:sz w:val="24"/>
              </w:rPr>
              <w:t>,</w:t>
            </w:r>
          </w:p>
          <w:p w:rsidR="008E4003" w:rsidRDefault="001760D9">
            <w:pPr>
              <w:pStyle w:val="TableParagraph"/>
              <w:numPr>
                <w:ilvl w:val="0"/>
                <w:numId w:val="5"/>
              </w:numPr>
              <w:tabs>
                <w:tab w:val="left" w:pos="541"/>
              </w:tabs>
              <w:ind w:left="283" w:right="286" w:firstLine="0"/>
              <w:rPr>
                <w:sz w:val="24"/>
              </w:rPr>
            </w:pPr>
            <w:r>
              <w:rPr>
                <w:sz w:val="24"/>
              </w:rPr>
              <w:t>nesplnění podmínky zahájení a úspěšného ukončení studia k získání odborné kvalifikace podle zvláštního právního</w:t>
            </w:r>
            <w:r>
              <w:rPr>
                <w:spacing w:val="-4"/>
                <w:sz w:val="24"/>
              </w:rPr>
              <w:t xml:space="preserve"> </w:t>
            </w:r>
            <w:r>
              <w:rPr>
                <w:sz w:val="24"/>
              </w:rPr>
              <w:t>předpisu</w:t>
            </w:r>
            <w:hyperlink r:id="rId14" w:anchor="f2875748">
              <w:r>
                <w:rPr>
                  <w:color w:val="0000FF"/>
                  <w:sz w:val="24"/>
                  <w:vertAlign w:val="superscript"/>
                </w:rPr>
                <w:t>2</w:t>
              </w:r>
              <w:r>
                <w:rPr>
                  <w:color w:val="0000FF"/>
                  <w:sz w:val="24"/>
                </w:rPr>
                <w:t>)</w:t>
              </w:r>
            </w:hyperlink>
            <w:r>
              <w:rPr>
                <w:sz w:val="24"/>
              </w:rPr>
              <w:t>,</w:t>
            </w:r>
          </w:p>
          <w:p w:rsidR="008E4003" w:rsidRDefault="001760D9">
            <w:pPr>
              <w:pStyle w:val="TableParagraph"/>
              <w:numPr>
                <w:ilvl w:val="0"/>
                <w:numId w:val="5"/>
              </w:numPr>
              <w:tabs>
                <w:tab w:val="left" w:pos="529"/>
              </w:tabs>
              <w:ind w:left="283" w:right="233" w:firstLine="0"/>
              <w:rPr>
                <w:sz w:val="24"/>
              </w:rPr>
            </w:pPr>
            <w:r>
              <w:rPr>
                <w:sz w:val="24"/>
              </w:rPr>
              <w:t>nesplnění podmínky získání znalostí z oblasti řízení školství studiem pro ředitele škol a školských zařízení podle zvláštního právního předpisu</w:t>
            </w:r>
            <w:hyperlink r:id="rId15" w:anchor="f2875748">
              <w:r>
                <w:rPr>
                  <w:color w:val="0000FF"/>
                  <w:sz w:val="24"/>
                  <w:vertAlign w:val="superscript"/>
                </w:rPr>
                <w:t>2</w:t>
              </w:r>
              <w:r>
                <w:rPr>
                  <w:color w:val="0000FF"/>
                  <w:sz w:val="24"/>
                </w:rPr>
                <w:t>)</w:t>
              </w:r>
            </w:hyperlink>
            <w:r>
              <w:rPr>
                <w:sz w:val="24"/>
              </w:rPr>
              <w:t>,</w:t>
            </w:r>
            <w:r>
              <w:rPr>
                <w:spacing w:val="-1"/>
                <w:sz w:val="24"/>
              </w:rPr>
              <w:t xml:space="preserve"> </w:t>
            </w:r>
            <w:r>
              <w:rPr>
                <w:sz w:val="24"/>
              </w:rPr>
              <w:t>nebo</w:t>
            </w:r>
          </w:p>
          <w:p w:rsidR="008E4003" w:rsidRDefault="001760D9">
            <w:pPr>
              <w:pStyle w:val="TableParagraph"/>
              <w:numPr>
                <w:ilvl w:val="0"/>
                <w:numId w:val="5"/>
              </w:numPr>
              <w:tabs>
                <w:tab w:val="left" w:pos="541"/>
              </w:tabs>
              <w:ind w:left="283" w:right="1160" w:firstLine="0"/>
              <w:rPr>
                <w:sz w:val="24"/>
              </w:rPr>
            </w:pPr>
            <w:r>
              <w:rPr>
                <w:sz w:val="24"/>
              </w:rPr>
              <w:t>organizačních změn, jejichž důsledkem je zánik vedoucího pracovního místa</w:t>
            </w:r>
            <w:r>
              <w:rPr>
                <w:spacing w:val="-2"/>
                <w:sz w:val="24"/>
              </w:rPr>
              <w:t xml:space="preserve"> </w:t>
            </w:r>
            <w:r>
              <w:rPr>
                <w:sz w:val="24"/>
              </w:rPr>
              <w:t>ředitele.</w:t>
            </w:r>
          </w:p>
          <w:p w:rsidR="008E4003" w:rsidRDefault="001760D9">
            <w:pPr>
              <w:pStyle w:val="TableParagraph"/>
              <w:ind w:left="283" w:right="243"/>
              <w:rPr>
                <w:sz w:val="24"/>
              </w:rPr>
            </w:pPr>
            <w:r>
              <w:rPr>
                <w:i/>
                <w:sz w:val="24"/>
              </w:rPr>
              <w:t xml:space="preserve">(5) </w:t>
            </w:r>
            <w:r>
              <w:rPr>
                <w:sz w:val="24"/>
              </w:rPr>
              <w:t>Ředitele školské právnické osoby zřizované ministerstvem, krajem, obcí nebo svazkem obcí, ředitele příspěvkové organizace a vedoucího organizační složky státu nebo její součásti může zřizovatel v průběhu doby trvání pracovního poměru na dobu určitou odvolat z vedoucího pracovního místa z důvodů</w:t>
            </w:r>
          </w:p>
          <w:p w:rsidR="008E4003" w:rsidRDefault="001760D9">
            <w:pPr>
              <w:pStyle w:val="TableParagraph"/>
              <w:numPr>
                <w:ilvl w:val="0"/>
                <w:numId w:val="4"/>
              </w:numPr>
              <w:tabs>
                <w:tab w:val="left" w:pos="541"/>
              </w:tabs>
              <w:ind w:left="283" w:right="171" w:firstLine="0"/>
              <w:rPr>
                <w:sz w:val="24"/>
              </w:rPr>
            </w:pPr>
            <w:r>
              <w:rPr>
                <w:sz w:val="24"/>
              </w:rPr>
              <w:t>závažného porušení nebo neplnění právních povinností</w:t>
            </w:r>
            <w:r>
              <w:rPr>
                <w:spacing w:val="-9"/>
                <w:sz w:val="24"/>
              </w:rPr>
              <w:t xml:space="preserve"> </w:t>
            </w:r>
            <w:r>
              <w:rPr>
                <w:sz w:val="24"/>
              </w:rPr>
              <w:t>vyplývajících z jeho činností, úkolů a pravomocí na vedoucím pracovním místě ředitele, které bylo zjištěno zejména inspekční činností České</w:t>
            </w:r>
            <w:r>
              <w:rPr>
                <w:spacing w:val="-11"/>
                <w:sz w:val="24"/>
              </w:rPr>
              <w:t xml:space="preserve"> </w:t>
            </w:r>
            <w:r>
              <w:rPr>
                <w:sz w:val="24"/>
              </w:rPr>
              <w:t>školní</w:t>
            </w:r>
          </w:p>
          <w:p w:rsidR="008E4003" w:rsidRDefault="001760D9">
            <w:pPr>
              <w:pStyle w:val="TableParagraph"/>
              <w:spacing w:line="274" w:lineRule="exact"/>
              <w:ind w:left="283"/>
              <w:rPr>
                <w:sz w:val="24"/>
              </w:rPr>
            </w:pPr>
            <w:r>
              <w:rPr>
                <w:sz w:val="24"/>
              </w:rPr>
              <w:t>inspekce nebo zřizovatelem,</w:t>
            </w:r>
          </w:p>
          <w:p w:rsidR="008E4003" w:rsidRDefault="001760D9">
            <w:pPr>
              <w:pStyle w:val="TableParagraph"/>
              <w:numPr>
                <w:ilvl w:val="0"/>
                <w:numId w:val="4"/>
              </w:numPr>
              <w:tabs>
                <w:tab w:val="left" w:pos="541"/>
              </w:tabs>
              <w:ind w:left="540" w:hanging="258"/>
              <w:rPr>
                <w:sz w:val="24"/>
              </w:rPr>
            </w:pPr>
            <w:r>
              <w:rPr>
                <w:sz w:val="24"/>
              </w:rPr>
              <w:t>na návrh školské rady nebo České školní</w:t>
            </w:r>
            <w:r>
              <w:rPr>
                <w:spacing w:val="-7"/>
                <w:sz w:val="24"/>
              </w:rPr>
              <w:t xml:space="preserve"> </w:t>
            </w:r>
            <w:r>
              <w:rPr>
                <w:sz w:val="24"/>
              </w:rPr>
              <w:t>inspekce.</w:t>
            </w:r>
          </w:p>
          <w:p w:rsidR="008E4003" w:rsidRDefault="001760D9">
            <w:pPr>
              <w:pStyle w:val="TableParagraph"/>
              <w:spacing w:line="270" w:lineRule="atLeast"/>
              <w:ind w:left="283" w:right="83"/>
              <w:rPr>
                <w:sz w:val="24"/>
              </w:rPr>
            </w:pPr>
            <w:r>
              <w:rPr>
                <w:i/>
                <w:sz w:val="24"/>
              </w:rPr>
              <w:t xml:space="preserve">(6) </w:t>
            </w:r>
            <w:r>
              <w:rPr>
                <w:sz w:val="24"/>
              </w:rPr>
              <w:t>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w:t>
            </w:r>
          </w:p>
        </w:tc>
      </w:tr>
    </w:tbl>
    <w:p w:rsidR="008E4003" w:rsidRDefault="00B3729C">
      <w:pPr>
        <w:rPr>
          <w:sz w:val="2"/>
          <w:szCs w:val="2"/>
        </w:rPr>
      </w:pPr>
      <w:r>
        <w:rPr>
          <w:noProof/>
          <w:lang w:bidi="ar-SA"/>
        </w:rPr>
        <mc:AlternateContent>
          <mc:Choice Requires="wps">
            <w:drawing>
              <wp:anchor distT="0" distB="0" distL="114300" distR="114300" simplePos="0" relativeHeight="487151616" behindDoc="1" locked="0" layoutInCell="1" allowOverlap="1">
                <wp:simplePos x="0" y="0"/>
                <wp:positionH relativeFrom="page">
                  <wp:posOffset>6748145</wp:posOffset>
                </wp:positionH>
                <wp:positionV relativeFrom="page">
                  <wp:posOffset>882650</wp:posOffset>
                </wp:positionV>
                <wp:extent cx="154305" cy="7620"/>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D020" id="Rectangle 41" o:spid="_x0000_s1026" style="position:absolute;margin-left:531.35pt;margin-top:69.5pt;width:12.15pt;height:.6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" fillcolor="blue" stroked="f">
                <w10:wrap anchorx="page" anchory="page"/>
              </v:rect>
            </w:pict>
          </mc:Fallback>
        </mc:AlternateContent>
      </w:r>
      <w:r>
        <w:rPr>
          <w:noProof/>
          <w:lang w:bidi="ar-SA"/>
        </w:rPr>
        <mc:AlternateContent>
          <mc:Choice Requires="wps">
            <w:drawing>
              <wp:anchor distT="0" distB="0" distL="114300" distR="114300" simplePos="0" relativeHeight="487152128" behindDoc="1" locked="0" layoutInCell="1" allowOverlap="1">
                <wp:simplePos x="0" y="0"/>
                <wp:positionH relativeFrom="page">
                  <wp:posOffset>3245485</wp:posOffset>
                </wp:positionH>
                <wp:positionV relativeFrom="page">
                  <wp:posOffset>2284730</wp:posOffset>
                </wp:positionV>
                <wp:extent cx="102235" cy="7620"/>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448D" id="Rectangle 40" o:spid="_x0000_s1026" style="position:absolute;margin-left:255.55pt;margin-top:179.9pt;width:8.05pt;height:.6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" fillcolor="blue" stroked="f">
                <w10:wrap anchorx="page" anchory="page"/>
              </v:rect>
            </w:pict>
          </mc:Fallback>
        </mc:AlternateContent>
      </w:r>
      <w:r>
        <w:rPr>
          <w:noProof/>
          <w:lang w:bidi="ar-SA"/>
        </w:rPr>
        <mc:AlternateContent>
          <mc:Choice Requires="wps">
            <w:drawing>
              <wp:anchor distT="0" distB="0" distL="114300" distR="114300" simplePos="0" relativeHeight="487152640" behindDoc="1" locked="0" layoutInCell="1" allowOverlap="1">
                <wp:simplePos x="0" y="0"/>
                <wp:positionH relativeFrom="page">
                  <wp:posOffset>6725285</wp:posOffset>
                </wp:positionH>
                <wp:positionV relativeFrom="page">
                  <wp:posOffset>5790565</wp:posOffset>
                </wp:positionV>
                <wp:extent cx="102235" cy="7620"/>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CB42" id="Rectangle 39" o:spid="_x0000_s1026" style="position:absolute;margin-left:529.55pt;margin-top:455.95pt;width:8.05pt;height:.6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7fgIAAPo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" fillcolor="blue" stroked="f">
                <w10:wrap anchorx="page" anchory="page"/>
              </v:rect>
            </w:pict>
          </mc:Fallback>
        </mc:AlternateContent>
      </w:r>
      <w:r>
        <w:rPr>
          <w:noProof/>
          <w:lang w:bidi="ar-SA"/>
        </w:rPr>
        <mc:AlternateContent>
          <mc:Choice Requires="wps">
            <w:drawing>
              <wp:anchor distT="0" distB="0" distL="114300" distR="114300" simplePos="0" relativeHeight="487153152" behindDoc="1" locked="0" layoutInCell="1" allowOverlap="1">
                <wp:simplePos x="0" y="0"/>
                <wp:positionH relativeFrom="page">
                  <wp:posOffset>6012180</wp:posOffset>
                </wp:positionH>
                <wp:positionV relativeFrom="page">
                  <wp:posOffset>6141085</wp:posOffset>
                </wp:positionV>
                <wp:extent cx="102235" cy="7620"/>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061C4" id="Rectangle 38" o:spid="_x0000_s1026" style="position:absolute;margin-left:473.4pt;margin-top:483.55pt;width:8.05pt;height:.6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r9fgIAAPo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" fillcolor="blue" stroked="f">
                <w10:wrap anchorx="page" anchory="page"/>
              </v:rect>
            </w:pict>
          </mc:Fallback>
        </mc:AlternateContent>
      </w:r>
      <w:r>
        <w:rPr>
          <w:noProof/>
          <w:lang w:bidi="ar-SA"/>
        </w:rPr>
        <mc:AlternateContent>
          <mc:Choice Requires="wps">
            <w:drawing>
              <wp:anchor distT="0" distB="0" distL="114300" distR="114300" simplePos="0" relativeHeight="487153664" behindDoc="1" locked="0" layoutInCell="1" allowOverlap="1">
                <wp:simplePos x="0" y="0"/>
                <wp:positionH relativeFrom="page">
                  <wp:posOffset>3135630</wp:posOffset>
                </wp:positionH>
                <wp:positionV relativeFrom="page">
                  <wp:posOffset>6666865</wp:posOffset>
                </wp:positionV>
                <wp:extent cx="102235" cy="762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43CD" id="Rectangle 37" o:spid="_x0000_s1026" style="position:absolute;margin-left:246.9pt;margin-top:524.95pt;width:8.05pt;height:.6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ZMfQIAAPo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" fillcolor="blue" stroked="f">
                <w10:wrap anchorx="page" anchory="page"/>
              </v:rect>
            </w:pict>
          </mc:Fallback>
        </mc:AlternateContent>
      </w:r>
    </w:p>
    <w:p w:rsidR="008E4003" w:rsidRDefault="008E4003">
      <w:pPr>
        <w:rPr>
          <w:sz w:val="2"/>
          <w:szCs w:val="2"/>
        </w:rPr>
        <w:sectPr w:rsidR="008E4003">
          <w:pgSz w:w="11910" w:h="16840"/>
          <w:pgMar w:top="840" w:right="580" w:bottom="1680" w:left="620" w:header="0" w:footer="1490"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8"/>
        <w:gridCol w:w="7374"/>
      </w:tblGrid>
      <w:tr w:rsidR="008E4003">
        <w:trPr>
          <w:trHeight w:val="275"/>
        </w:trPr>
        <w:tc>
          <w:tcPr>
            <w:tcW w:w="816" w:type="dxa"/>
            <w:shd w:val="clear" w:color="auto" w:fill="FFD4AB"/>
          </w:tcPr>
          <w:p w:rsidR="008E4003" w:rsidRDefault="001760D9">
            <w:pPr>
              <w:pStyle w:val="TableParagraph"/>
              <w:spacing w:line="256" w:lineRule="exact"/>
              <w:ind w:left="107"/>
              <w:rPr>
                <w:b/>
                <w:sz w:val="24"/>
              </w:rPr>
            </w:pPr>
            <w:r>
              <w:rPr>
                <w:b/>
                <w:sz w:val="24"/>
              </w:rPr>
              <w:lastRenderedPageBreak/>
              <w:t>Číslo</w:t>
            </w:r>
          </w:p>
        </w:tc>
        <w:tc>
          <w:tcPr>
            <w:tcW w:w="2268" w:type="dxa"/>
            <w:shd w:val="clear" w:color="auto" w:fill="FFD4AB"/>
          </w:tcPr>
          <w:p w:rsidR="008E4003" w:rsidRDefault="001760D9">
            <w:pPr>
              <w:pStyle w:val="TableParagraph"/>
              <w:spacing w:line="256" w:lineRule="exact"/>
              <w:ind w:left="108"/>
              <w:rPr>
                <w:b/>
                <w:sz w:val="24"/>
              </w:rPr>
            </w:pPr>
            <w:r>
              <w:rPr>
                <w:b/>
                <w:sz w:val="24"/>
              </w:rPr>
              <w:t>Název položky</w:t>
            </w:r>
          </w:p>
        </w:tc>
        <w:tc>
          <w:tcPr>
            <w:tcW w:w="7374" w:type="dxa"/>
            <w:shd w:val="clear" w:color="auto" w:fill="FFD4AB"/>
          </w:tcPr>
          <w:p w:rsidR="008E4003" w:rsidRDefault="001760D9">
            <w:pPr>
              <w:pStyle w:val="TableParagraph"/>
              <w:spacing w:line="256" w:lineRule="exact"/>
              <w:ind w:left="283"/>
              <w:rPr>
                <w:b/>
                <w:sz w:val="24"/>
              </w:rPr>
            </w:pPr>
            <w:r>
              <w:rPr>
                <w:b/>
                <w:sz w:val="24"/>
              </w:rPr>
              <w:t>Obsah</w:t>
            </w:r>
          </w:p>
        </w:tc>
      </w:tr>
      <w:tr w:rsidR="008E4003">
        <w:trPr>
          <w:trHeight w:val="1931"/>
        </w:trPr>
        <w:tc>
          <w:tcPr>
            <w:tcW w:w="816" w:type="dxa"/>
          </w:tcPr>
          <w:p w:rsidR="008E4003" w:rsidRDefault="008E4003">
            <w:pPr>
              <w:pStyle w:val="TableParagraph"/>
              <w:rPr>
                <w:sz w:val="24"/>
              </w:rPr>
            </w:pPr>
          </w:p>
        </w:tc>
        <w:tc>
          <w:tcPr>
            <w:tcW w:w="2268" w:type="dxa"/>
          </w:tcPr>
          <w:p w:rsidR="008E4003" w:rsidRDefault="008E4003">
            <w:pPr>
              <w:pStyle w:val="TableParagraph"/>
              <w:rPr>
                <w:sz w:val="24"/>
              </w:rPr>
            </w:pPr>
          </w:p>
        </w:tc>
        <w:tc>
          <w:tcPr>
            <w:tcW w:w="7374" w:type="dxa"/>
          </w:tcPr>
          <w:p w:rsidR="008E4003" w:rsidRDefault="001760D9">
            <w:pPr>
              <w:pStyle w:val="TableParagraph"/>
              <w:spacing w:line="261" w:lineRule="exact"/>
              <w:ind w:left="283"/>
              <w:rPr>
                <w:sz w:val="24"/>
              </w:rPr>
            </w:pPr>
            <w:r>
              <w:rPr>
                <w:sz w:val="24"/>
              </w:rPr>
              <w:t>konkursních komisí.</w:t>
            </w:r>
          </w:p>
          <w:p w:rsidR="008E4003" w:rsidRDefault="001760D9">
            <w:pPr>
              <w:pStyle w:val="TableParagraph"/>
              <w:spacing w:line="270" w:lineRule="atLeast"/>
              <w:ind w:left="283" w:right="243"/>
              <w:rPr>
                <w:sz w:val="24"/>
              </w:rPr>
            </w:pPr>
            <w:r>
              <w:rPr>
                <w:i/>
                <w:sz w:val="24"/>
              </w:rPr>
              <w:t xml:space="preserve">(7) </w:t>
            </w:r>
            <w:r>
              <w:rPr>
                <w:sz w:val="24"/>
              </w:rPr>
              <w:t>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hyperlink r:id="rId16" w:anchor="f2875748">
              <w:r>
                <w:rPr>
                  <w:color w:val="0000FF"/>
                  <w:sz w:val="24"/>
                  <w:vertAlign w:val="superscript"/>
                </w:rPr>
                <w:t>2</w:t>
              </w:r>
              <w:r>
                <w:rPr>
                  <w:color w:val="0000FF"/>
                  <w:sz w:val="24"/>
                </w:rPr>
                <w:t>)</w:t>
              </w:r>
            </w:hyperlink>
            <w:r>
              <w:rPr>
                <w:sz w:val="24"/>
              </w:rPr>
              <w:t>. Tato osoba je ředitelem všech škol a školských zařízení, jejichž činnost daná právnická osoba vykonává.</w:t>
            </w:r>
          </w:p>
        </w:tc>
      </w:tr>
      <w:tr w:rsidR="008E4003">
        <w:trPr>
          <w:trHeight w:val="551"/>
        </w:trPr>
        <w:tc>
          <w:tcPr>
            <w:tcW w:w="816" w:type="dxa"/>
          </w:tcPr>
          <w:p w:rsidR="008E4003" w:rsidRDefault="001760D9">
            <w:pPr>
              <w:pStyle w:val="TableParagraph"/>
              <w:spacing w:before="124"/>
              <w:ind w:right="35"/>
              <w:jc w:val="right"/>
              <w:rPr>
                <w:sz w:val="24"/>
              </w:rPr>
            </w:pPr>
            <w:r>
              <w:rPr>
                <w:sz w:val="24"/>
              </w:rPr>
              <w:t>10.</w:t>
            </w:r>
          </w:p>
        </w:tc>
        <w:tc>
          <w:tcPr>
            <w:tcW w:w="2268" w:type="dxa"/>
          </w:tcPr>
          <w:p w:rsidR="008E4003" w:rsidRDefault="001760D9">
            <w:pPr>
              <w:pStyle w:val="TableParagraph"/>
              <w:spacing w:line="261" w:lineRule="exact"/>
              <w:ind w:left="108"/>
              <w:rPr>
                <w:sz w:val="24"/>
              </w:rPr>
            </w:pPr>
            <w:r>
              <w:rPr>
                <w:sz w:val="24"/>
              </w:rPr>
              <w:t>Organizační</w:t>
            </w:r>
          </w:p>
          <w:p w:rsidR="008E4003" w:rsidRDefault="001760D9">
            <w:pPr>
              <w:pStyle w:val="TableParagraph"/>
              <w:spacing w:line="270" w:lineRule="exact"/>
              <w:ind w:left="108"/>
              <w:rPr>
                <w:sz w:val="24"/>
              </w:rPr>
            </w:pPr>
            <w:r>
              <w:rPr>
                <w:sz w:val="24"/>
              </w:rPr>
              <w:t>struktura</w:t>
            </w:r>
          </w:p>
        </w:tc>
        <w:tc>
          <w:tcPr>
            <w:tcW w:w="7374" w:type="dxa"/>
          </w:tcPr>
          <w:p w:rsidR="008E4003" w:rsidRDefault="001760D9">
            <w:pPr>
              <w:pStyle w:val="TableParagraph"/>
              <w:spacing w:before="124"/>
              <w:ind w:left="283"/>
              <w:rPr>
                <w:sz w:val="24"/>
              </w:rPr>
            </w:pPr>
            <w:r>
              <w:rPr>
                <w:sz w:val="24"/>
              </w:rPr>
              <w:t>Organizační struktura základní školy – schéma na konci dokumentu</w:t>
            </w:r>
          </w:p>
        </w:tc>
      </w:tr>
      <w:tr w:rsidR="008E4003" w:rsidTr="000551A1">
        <w:trPr>
          <w:trHeight w:val="879"/>
        </w:trPr>
        <w:tc>
          <w:tcPr>
            <w:tcW w:w="816" w:type="dxa"/>
          </w:tcPr>
          <w:p w:rsidR="008E4003" w:rsidRDefault="008E4003">
            <w:pPr>
              <w:pStyle w:val="TableParagraph"/>
              <w:spacing w:before="5"/>
              <w:rPr>
                <w:b/>
              </w:rPr>
            </w:pPr>
          </w:p>
          <w:p w:rsidR="008E4003" w:rsidRDefault="001760D9">
            <w:pPr>
              <w:pStyle w:val="TableParagraph"/>
              <w:spacing w:before="1"/>
              <w:ind w:right="35"/>
              <w:jc w:val="right"/>
              <w:rPr>
                <w:sz w:val="24"/>
              </w:rPr>
            </w:pPr>
            <w:r>
              <w:rPr>
                <w:sz w:val="24"/>
              </w:rPr>
              <w:t>11.</w:t>
            </w:r>
          </w:p>
        </w:tc>
        <w:tc>
          <w:tcPr>
            <w:tcW w:w="2268" w:type="dxa"/>
          </w:tcPr>
          <w:p w:rsidR="008E4003" w:rsidRDefault="008E4003">
            <w:pPr>
              <w:pStyle w:val="TableParagraph"/>
              <w:spacing w:before="5"/>
              <w:rPr>
                <w:b/>
              </w:rPr>
            </w:pPr>
          </w:p>
          <w:p w:rsidR="008E4003" w:rsidRDefault="001760D9">
            <w:pPr>
              <w:pStyle w:val="TableParagraph"/>
              <w:spacing w:before="1"/>
              <w:ind w:left="108"/>
              <w:rPr>
                <w:sz w:val="24"/>
              </w:rPr>
            </w:pPr>
            <w:r>
              <w:rPr>
                <w:sz w:val="24"/>
              </w:rPr>
              <w:t>Kontaktní spojení</w:t>
            </w:r>
          </w:p>
        </w:tc>
        <w:tc>
          <w:tcPr>
            <w:tcW w:w="7374" w:type="dxa"/>
          </w:tcPr>
          <w:p w:rsidR="008E4003" w:rsidRDefault="001760D9">
            <w:pPr>
              <w:pStyle w:val="TableParagraph"/>
              <w:tabs>
                <w:tab w:val="left" w:pos="4047"/>
              </w:tabs>
              <w:spacing w:before="14"/>
              <w:ind w:left="312"/>
              <w:rPr>
                <w:sz w:val="24"/>
              </w:rPr>
            </w:pPr>
            <w:r>
              <w:rPr>
                <w:sz w:val="24"/>
              </w:rPr>
              <w:t>Kancelář</w:t>
            </w:r>
            <w:r>
              <w:rPr>
                <w:spacing w:val="-1"/>
                <w:sz w:val="24"/>
              </w:rPr>
              <w:t xml:space="preserve"> </w:t>
            </w:r>
            <w:r>
              <w:rPr>
                <w:sz w:val="24"/>
              </w:rPr>
              <w:t>školy</w:t>
            </w:r>
            <w:r>
              <w:rPr>
                <w:sz w:val="24"/>
              </w:rPr>
              <w:tab/>
              <w:t>327 300 000, 327 300 001</w:t>
            </w:r>
          </w:p>
          <w:p w:rsidR="008E4003" w:rsidRDefault="008E4003">
            <w:pPr>
              <w:pStyle w:val="TableParagraph"/>
              <w:tabs>
                <w:tab w:val="right" w:pos="5248"/>
              </w:tabs>
              <w:spacing w:before="44"/>
              <w:ind w:left="312"/>
              <w:rPr>
                <w:sz w:val="24"/>
              </w:rPr>
            </w:pPr>
          </w:p>
        </w:tc>
      </w:tr>
      <w:tr w:rsidR="008E4003">
        <w:trPr>
          <w:trHeight w:val="553"/>
        </w:trPr>
        <w:tc>
          <w:tcPr>
            <w:tcW w:w="816" w:type="dxa"/>
          </w:tcPr>
          <w:p w:rsidR="008E4003" w:rsidRDefault="001760D9">
            <w:pPr>
              <w:pStyle w:val="TableParagraph"/>
              <w:spacing w:before="124"/>
              <w:ind w:right="35"/>
              <w:jc w:val="right"/>
              <w:rPr>
                <w:sz w:val="24"/>
              </w:rPr>
            </w:pPr>
            <w:r>
              <w:rPr>
                <w:sz w:val="24"/>
              </w:rPr>
              <w:t>13.</w:t>
            </w:r>
          </w:p>
        </w:tc>
        <w:tc>
          <w:tcPr>
            <w:tcW w:w="2268" w:type="dxa"/>
          </w:tcPr>
          <w:p w:rsidR="008E4003" w:rsidRDefault="001760D9">
            <w:pPr>
              <w:pStyle w:val="TableParagraph"/>
              <w:spacing w:line="264" w:lineRule="exact"/>
              <w:ind w:left="108"/>
              <w:rPr>
                <w:sz w:val="24"/>
              </w:rPr>
            </w:pPr>
            <w:r>
              <w:rPr>
                <w:sz w:val="24"/>
              </w:rPr>
              <w:t>Adresa internetové</w:t>
            </w:r>
          </w:p>
          <w:p w:rsidR="008E4003" w:rsidRDefault="001760D9">
            <w:pPr>
              <w:pStyle w:val="TableParagraph"/>
              <w:spacing w:line="270" w:lineRule="exact"/>
              <w:ind w:left="108"/>
              <w:rPr>
                <w:sz w:val="24"/>
              </w:rPr>
            </w:pPr>
            <w:r>
              <w:rPr>
                <w:sz w:val="24"/>
              </w:rPr>
              <w:t>stránky</w:t>
            </w:r>
          </w:p>
        </w:tc>
        <w:tc>
          <w:tcPr>
            <w:tcW w:w="7374" w:type="dxa"/>
          </w:tcPr>
          <w:p w:rsidR="008E4003" w:rsidRDefault="00F733C6">
            <w:pPr>
              <w:pStyle w:val="TableParagraph"/>
              <w:spacing w:line="264" w:lineRule="exact"/>
              <w:ind w:left="283"/>
              <w:rPr>
                <w:sz w:val="24"/>
              </w:rPr>
            </w:pPr>
            <w:hyperlink r:id="rId17">
              <w:r w:rsidR="001760D9">
                <w:rPr>
                  <w:color w:val="0000FF"/>
                  <w:sz w:val="24"/>
                  <w:u w:val="single" w:color="0000FF"/>
                </w:rPr>
                <w:t>http://www.zsuj.cz</w:t>
              </w:r>
            </w:hyperlink>
          </w:p>
        </w:tc>
      </w:tr>
      <w:tr w:rsidR="008E4003">
        <w:trPr>
          <w:trHeight w:val="551"/>
        </w:trPr>
        <w:tc>
          <w:tcPr>
            <w:tcW w:w="816" w:type="dxa"/>
          </w:tcPr>
          <w:p w:rsidR="008E4003" w:rsidRDefault="001760D9">
            <w:pPr>
              <w:pStyle w:val="TableParagraph"/>
              <w:spacing w:before="122"/>
              <w:ind w:right="35"/>
              <w:jc w:val="right"/>
              <w:rPr>
                <w:sz w:val="24"/>
              </w:rPr>
            </w:pPr>
            <w:r>
              <w:rPr>
                <w:sz w:val="24"/>
              </w:rPr>
              <w:t>14.</w:t>
            </w:r>
          </w:p>
        </w:tc>
        <w:tc>
          <w:tcPr>
            <w:tcW w:w="2268" w:type="dxa"/>
          </w:tcPr>
          <w:p w:rsidR="008E4003" w:rsidRDefault="001760D9">
            <w:pPr>
              <w:pStyle w:val="TableParagraph"/>
              <w:spacing w:line="261" w:lineRule="exact"/>
              <w:ind w:left="108"/>
              <w:rPr>
                <w:sz w:val="24"/>
              </w:rPr>
            </w:pPr>
            <w:r>
              <w:rPr>
                <w:sz w:val="24"/>
              </w:rPr>
              <w:t>Adresa</w:t>
            </w:r>
          </w:p>
          <w:p w:rsidR="008E4003" w:rsidRDefault="001760D9">
            <w:pPr>
              <w:pStyle w:val="TableParagraph"/>
              <w:spacing w:line="270" w:lineRule="exact"/>
              <w:ind w:left="168"/>
              <w:rPr>
                <w:sz w:val="24"/>
              </w:rPr>
            </w:pPr>
            <w:r>
              <w:rPr>
                <w:sz w:val="24"/>
              </w:rPr>
              <w:t>e-podatelny</w:t>
            </w:r>
          </w:p>
        </w:tc>
        <w:tc>
          <w:tcPr>
            <w:tcW w:w="7374" w:type="dxa"/>
          </w:tcPr>
          <w:p w:rsidR="008E4003" w:rsidRDefault="00F733C6">
            <w:pPr>
              <w:pStyle w:val="TableParagraph"/>
              <w:spacing w:before="122"/>
              <w:ind w:left="283"/>
              <w:rPr>
                <w:sz w:val="24"/>
              </w:rPr>
            </w:pPr>
            <w:hyperlink r:id="rId18">
              <w:r w:rsidR="001760D9">
                <w:rPr>
                  <w:color w:val="0000FF"/>
                  <w:sz w:val="24"/>
                  <w:u w:val="single" w:color="0000FF"/>
                </w:rPr>
                <w:t>zs@zsuj.cz</w:t>
              </w:r>
            </w:hyperlink>
          </w:p>
        </w:tc>
      </w:tr>
      <w:tr w:rsidR="008E4003">
        <w:trPr>
          <w:trHeight w:val="827"/>
        </w:trPr>
        <w:tc>
          <w:tcPr>
            <w:tcW w:w="816" w:type="dxa"/>
          </w:tcPr>
          <w:p w:rsidR="008E4003" w:rsidRDefault="008E4003">
            <w:pPr>
              <w:pStyle w:val="TableParagraph"/>
              <w:spacing w:before="8"/>
              <w:rPr>
                <w:b/>
              </w:rPr>
            </w:pPr>
          </w:p>
          <w:p w:rsidR="008E4003" w:rsidRDefault="001760D9">
            <w:pPr>
              <w:pStyle w:val="TableParagraph"/>
              <w:ind w:right="35"/>
              <w:jc w:val="right"/>
              <w:rPr>
                <w:sz w:val="24"/>
              </w:rPr>
            </w:pPr>
            <w:r>
              <w:rPr>
                <w:sz w:val="24"/>
              </w:rPr>
              <w:t>15.</w:t>
            </w:r>
          </w:p>
        </w:tc>
        <w:tc>
          <w:tcPr>
            <w:tcW w:w="2268" w:type="dxa"/>
          </w:tcPr>
          <w:p w:rsidR="008E4003" w:rsidRDefault="008E4003">
            <w:pPr>
              <w:pStyle w:val="TableParagraph"/>
              <w:spacing w:before="8"/>
              <w:rPr>
                <w:b/>
              </w:rPr>
            </w:pPr>
          </w:p>
          <w:p w:rsidR="008E4003" w:rsidRDefault="001760D9">
            <w:pPr>
              <w:pStyle w:val="TableParagraph"/>
              <w:ind w:left="108"/>
              <w:rPr>
                <w:sz w:val="24"/>
              </w:rPr>
            </w:pPr>
            <w:r>
              <w:rPr>
                <w:sz w:val="24"/>
              </w:rPr>
              <w:t>Datová schránka</w:t>
            </w:r>
          </w:p>
        </w:tc>
        <w:tc>
          <w:tcPr>
            <w:tcW w:w="7374" w:type="dxa"/>
          </w:tcPr>
          <w:p w:rsidR="008E4003" w:rsidRDefault="001760D9">
            <w:pPr>
              <w:pStyle w:val="TableParagraph"/>
              <w:spacing w:line="261" w:lineRule="exact"/>
              <w:ind w:left="283"/>
              <w:rPr>
                <w:sz w:val="24"/>
              </w:rPr>
            </w:pPr>
            <w:r>
              <w:rPr>
                <w:sz w:val="24"/>
              </w:rPr>
              <w:t xml:space="preserve">ID schránky: </w:t>
            </w:r>
            <w:proofErr w:type="spellStart"/>
            <w:r>
              <w:rPr>
                <w:sz w:val="24"/>
              </w:rPr>
              <w:t>yuvtdrq</w:t>
            </w:r>
            <w:proofErr w:type="spellEnd"/>
          </w:p>
          <w:p w:rsidR="008E4003" w:rsidRDefault="001760D9">
            <w:pPr>
              <w:pStyle w:val="TableParagraph"/>
              <w:ind w:left="283"/>
              <w:rPr>
                <w:sz w:val="24"/>
              </w:rPr>
            </w:pPr>
            <w:r>
              <w:rPr>
                <w:sz w:val="24"/>
              </w:rPr>
              <w:t>Typ schránky: Právnická osoba</w:t>
            </w:r>
          </w:p>
          <w:p w:rsidR="008E4003" w:rsidRDefault="001760D9">
            <w:pPr>
              <w:pStyle w:val="TableParagraph"/>
              <w:spacing w:line="270" w:lineRule="exact"/>
              <w:ind w:left="283"/>
              <w:rPr>
                <w:sz w:val="24"/>
              </w:rPr>
            </w:pPr>
            <w:r>
              <w:rPr>
                <w:sz w:val="24"/>
              </w:rPr>
              <w:t>Jméno: Základní škola Uhlířské Janovice, okres Kutná Hora</w:t>
            </w:r>
          </w:p>
        </w:tc>
      </w:tr>
      <w:tr w:rsidR="008E4003">
        <w:trPr>
          <w:trHeight w:val="333"/>
        </w:trPr>
        <w:tc>
          <w:tcPr>
            <w:tcW w:w="816" w:type="dxa"/>
          </w:tcPr>
          <w:p w:rsidR="008E4003" w:rsidRDefault="001760D9">
            <w:pPr>
              <w:pStyle w:val="TableParagraph"/>
              <w:spacing w:before="14"/>
              <w:ind w:right="35"/>
              <w:jc w:val="right"/>
              <w:rPr>
                <w:sz w:val="24"/>
              </w:rPr>
            </w:pPr>
            <w:r>
              <w:rPr>
                <w:sz w:val="24"/>
              </w:rPr>
              <w:t>16.</w:t>
            </w:r>
          </w:p>
        </w:tc>
        <w:tc>
          <w:tcPr>
            <w:tcW w:w="2268" w:type="dxa"/>
          </w:tcPr>
          <w:p w:rsidR="008E4003" w:rsidRDefault="001760D9">
            <w:pPr>
              <w:pStyle w:val="TableParagraph"/>
              <w:spacing w:before="14"/>
              <w:ind w:left="108"/>
              <w:rPr>
                <w:sz w:val="24"/>
              </w:rPr>
            </w:pPr>
            <w:r>
              <w:rPr>
                <w:sz w:val="24"/>
              </w:rPr>
              <w:t>Poukazování plateb</w:t>
            </w:r>
          </w:p>
        </w:tc>
        <w:tc>
          <w:tcPr>
            <w:tcW w:w="7374" w:type="dxa"/>
          </w:tcPr>
          <w:p w:rsidR="008E4003" w:rsidRDefault="001760D9">
            <w:pPr>
              <w:pStyle w:val="TableParagraph"/>
              <w:spacing w:before="14"/>
              <w:ind w:left="312"/>
              <w:rPr>
                <w:sz w:val="24"/>
              </w:rPr>
            </w:pPr>
            <w:r>
              <w:rPr>
                <w:sz w:val="24"/>
              </w:rPr>
              <w:t>KB 51 – 6079100297/0100</w:t>
            </w:r>
          </w:p>
        </w:tc>
      </w:tr>
      <w:tr w:rsidR="008E4003">
        <w:trPr>
          <w:trHeight w:val="551"/>
        </w:trPr>
        <w:tc>
          <w:tcPr>
            <w:tcW w:w="816" w:type="dxa"/>
          </w:tcPr>
          <w:p w:rsidR="008E4003" w:rsidRDefault="001760D9">
            <w:pPr>
              <w:pStyle w:val="TableParagraph"/>
              <w:spacing w:before="124"/>
              <w:ind w:right="35"/>
              <w:jc w:val="right"/>
              <w:rPr>
                <w:sz w:val="24"/>
              </w:rPr>
            </w:pPr>
            <w:r>
              <w:rPr>
                <w:sz w:val="24"/>
              </w:rPr>
              <w:t>17.</w:t>
            </w:r>
          </w:p>
        </w:tc>
        <w:tc>
          <w:tcPr>
            <w:tcW w:w="2268" w:type="dxa"/>
          </w:tcPr>
          <w:p w:rsidR="008E4003" w:rsidRDefault="001760D9">
            <w:pPr>
              <w:pStyle w:val="TableParagraph"/>
              <w:spacing w:line="261" w:lineRule="exact"/>
              <w:ind w:left="108"/>
              <w:rPr>
                <w:sz w:val="24"/>
              </w:rPr>
            </w:pPr>
            <w:r>
              <w:rPr>
                <w:sz w:val="24"/>
              </w:rPr>
              <w:t xml:space="preserve">Resortní </w:t>
            </w:r>
            <w:r w:rsidR="00F007B7">
              <w:rPr>
                <w:sz w:val="24"/>
              </w:rPr>
              <w:t>i</w:t>
            </w:r>
            <w:r>
              <w:rPr>
                <w:sz w:val="24"/>
              </w:rPr>
              <w:t>dentifikátor</w:t>
            </w:r>
          </w:p>
          <w:p w:rsidR="008E4003" w:rsidRDefault="001760D9">
            <w:pPr>
              <w:pStyle w:val="TableParagraph"/>
              <w:spacing w:line="270" w:lineRule="exact"/>
              <w:ind w:left="108"/>
              <w:rPr>
                <w:sz w:val="24"/>
              </w:rPr>
            </w:pPr>
            <w:r>
              <w:rPr>
                <w:sz w:val="24"/>
              </w:rPr>
              <w:t>zařízení</w:t>
            </w:r>
          </w:p>
        </w:tc>
        <w:tc>
          <w:tcPr>
            <w:tcW w:w="7374" w:type="dxa"/>
          </w:tcPr>
          <w:p w:rsidR="008E4003" w:rsidRDefault="001760D9">
            <w:pPr>
              <w:pStyle w:val="TableParagraph"/>
              <w:spacing w:before="124"/>
              <w:ind w:left="312"/>
              <w:rPr>
                <w:sz w:val="24"/>
              </w:rPr>
            </w:pPr>
            <w:r>
              <w:rPr>
                <w:sz w:val="24"/>
              </w:rPr>
              <w:t>600046443</w:t>
            </w:r>
          </w:p>
        </w:tc>
      </w:tr>
      <w:tr w:rsidR="008E4003">
        <w:trPr>
          <w:trHeight w:val="551"/>
        </w:trPr>
        <w:tc>
          <w:tcPr>
            <w:tcW w:w="816" w:type="dxa"/>
          </w:tcPr>
          <w:p w:rsidR="008E4003" w:rsidRDefault="001760D9">
            <w:pPr>
              <w:pStyle w:val="TableParagraph"/>
              <w:spacing w:before="124"/>
              <w:ind w:right="35"/>
              <w:jc w:val="right"/>
              <w:rPr>
                <w:sz w:val="24"/>
              </w:rPr>
            </w:pPr>
            <w:r>
              <w:rPr>
                <w:sz w:val="24"/>
              </w:rPr>
              <w:t>18.</w:t>
            </w:r>
          </w:p>
        </w:tc>
        <w:tc>
          <w:tcPr>
            <w:tcW w:w="2268" w:type="dxa"/>
          </w:tcPr>
          <w:p w:rsidR="008E4003" w:rsidRDefault="001760D9">
            <w:pPr>
              <w:pStyle w:val="TableParagraph"/>
              <w:spacing w:before="124"/>
              <w:ind w:left="108"/>
              <w:rPr>
                <w:sz w:val="24"/>
              </w:rPr>
            </w:pPr>
            <w:r>
              <w:rPr>
                <w:sz w:val="24"/>
              </w:rPr>
              <w:t>IČ</w:t>
            </w:r>
          </w:p>
        </w:tc>
        <w:tc>
          <w:tcPr>
            <w:tcW w:w="7374" w:type="dxa"/>
          </w:tcPr>
          <w:p w:rsidR="008E4003" w:rsidRDefault="001760D9">
            <w:pPr>
              <w:pStyle w:val="TableParagraph"/>
              <w:spacing w:line="261" w:lineRule="exact"/>
              <w:ind w:left="283"/>
              <w:rPr>
                <w:sz w:val="24"/>
              </w:rPr>
            </w:pPr>
            <w:r>
              <w:rPr>
                <w:sz w:val="24"/>
              </w:rPr>
              <w:t>750 329 11</w:t>
            </w:r>
          </w:p>
          <w:p w:rsidR="008E4003" w:rsidRDefault="001760D9">
            <w:pPr>
              <w:pStyle w:val="TableParagraph"/>
              <w:spacing w:line="270" w:lineRule="exact"/>
              <w:ind w:left="283"/>
              <w:rPr>
                <w:sz w:val="24"/>
              </w:rPr>
            </w:pPr>
            <w:r>
              <w:rPr>
                <w:sz w:val="24"/>
              </w:rPr>
              <w:t>Škola není plátcem daně z přidané hodnoty</w:t>
            </w:r>
          </w:p>
        </w:tc>
      </w:tr>
      <w:tr w:rsidR="008E4003" w:rsidTr="007342B2">
        <w:trPr>
          <w:trHeight w:val="6923"/>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10"/>
              <w:rPr>
                <w:b/>
              </w:rPr>
            </w:pPr>
          </w:p>
          <w:p w:rsidR="008E4003" w:rsidRDefault="001760D9">
            <w:pPr>
              <w:pStyle w:val="TableParagraph"/>
              <w:ind w:right="35"/>
              <w:jc w:val="right"/>
              <w:rPr>
                <w:sz w:val="24"/>
              </w:rPr>
            </w:pPr>
            <w:r>
              <w:rPr>
                <w:sz w:val="24"/>
              </w:rPr>
              <w:t>19.</w:t>
            </w:r>
          </w:p>
        </w:tc>
        <w:tc>
          <w:tcPr>
            <w:tcW w:w="2268"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37"/>
              </w:rPr>
            </w:pPr>
          </w:p>
          <w:p w:rsidR="008E4003" w:rsidRDefault="001760D9">
            <w:pPr>
              <w:pStyle w:val="TableParagraph"/>
              <w:ind w:left="108" w:right="483"/>
              <w:rPr>
                <w:sz w:val="24"/>
              </w:rPr>
            </w:pPr>
            <w:r>
              <w:rPr>
                <w:sz w:val="24"/>
              </w:rPr>
              <w:t>Seznam hlavních dokumentů</w:t>
            </w:r>
          </w:p>
        </w:tc>
        <w:tc>
          <w:tcPr>
            <w:tcW w:w="7374" w:type="dxa"/>
          </w:tcPr>
          <w:p w:rsidR="000551A1" w:rsidRDefault="007342B2" w:rsidP="000551A1">
            <w:pPr>
              <w:pStyle w:val="TableParagraph"/>
              <w:ind w:left="283"/>
              <w:rPr>
                <w:sz w:val="24"/>
              </w:rPr>
            </w:pPr>
            <w:r>
              <w:rPr>
                <w:sz w:val="24"/>
              </w:rPr>
              <w:t>Dle ŠZ</w:t>
            </w:r>
          </w:p>
          <w:p w:rsidR="000551A1" w:rsidRDefault="000551A1" w:rsidP="000551A1">
            <w:pPr>
              <w:ind w:left="334"/>
              <w:rPr>
                <w:szCs w:val="24"/>
              </w:rPr>
            </w:pPr>
            <w:r>
              <w:rPr>
                <w:szCs w:val="24"/>
              </w:rPr>
              <w:t xml:space="preserve">a) </w:t>
            </w:r>
            <w:r w:rsidRPr="00CC593D">
              <w:rPr>
                <w:szCs w:val="24"/>
              </w:rPr>
              <w:t>rozhodnutí o zápisu do školského rejstříku a o jeho změnách</w:t>
            </w:r>
            <w:r w:rsidR="004978A8">
              <w:rPr>
                <w:szCs w:val="24"/>
              </w:rPr>
              <w:t>,</w:t>
            </w:r>
            <w:r w:rsidRPr="00CC593D">
              <w:rPr>
                <w:szCs w:val="24"/>
              </w:rPr>
              <w:t xml:space="preserve"> </w:t>
            </w:r>
          </w:p>
          <w:p w:rsidR="000551A1" w:rsidRPr="00CC593D" w:rsidRDefault="000551A1" w:rsidP="000551A1">
            <w:pPr>
              <w:ind w:left="334"/>
              <w:rPr>
                <w:szCs w:val="24"/>
              </w:rPr>
            </w:pPr>
            <w:r w:rsidRPr="00CC593D">
              <w:rPr>
                <w:iCs/>
                <w:szCs w:val="24"/>
              </w:rPr>
              <w:t>b)</w:t>
            </w:r>
            <w:r w:rsidRPr="00CC593D">
              <w:rPr>
                <w:szCs w:val="24"/>
              </w:rPr>
              <w:t xml:space="preserve"> </w:t>
            </w:r>
            <w:r>
              <w:rPr>
                <w:szCs w:val="24"/>
              </w:rPr>
              <w:t>školní matrika</w:t>
            </w:r>
            <w:r w:rsidR="004978A8">
              <w:rPr>
                <w:szCs w:val="24"/>
              </w:rPr>
              <w:t>,</w:t>
            </w:r>
          </w:p>
          <w:p w:rsidR="000551A1" w:rsidRPr="00CC593D" w:rsidRDefault="000551A1" w:rsidP="000551A1">
            <w:pPr>
              <w:ind w:left="334"/>
              <w:rPr>
                <w:szCs w:val="24"/>
              </w:rPr>
            </w:pPr>
            <w:r w:rsidRPr="00CC593D">
              <w:rPr>
                <w:iCs/>
                <w:szCs w:val="24"/>
              </w:rPr>
              <w:t>c)</w:t>
            </w:r>
            <w:r w:rsidRPr="00CC593D">
              <w:rPr>
                <w:szCs w:val="24"/>
              </w:rPr>
              <w:t xml:space="preserve"> doklady o přijímání dětí, žáků, studentů a uchazečů ke vzdělávání, o průběhu vzdělávání a jeho ukončování,</w:t>
            </w:r>
          </w:p>
          <w:p w:rsidR="000551A1" w:rsidRPr="00CC593D" w:rsidRDefault="000551A1" w:rsidP="000551A1">
            <w:pPr>
              <w:ind w:left="334"/>
              <w:rPr>
                <w:szCs w:val="24"/>
              </w:rPr>
            </w:pPr>
            <w:r w:rsidRPr="00CC593D">
              <w:rPr>
                <w:iCs/>
                <w:szCs w:val="24"/>
              </w:rPr>
              <w:t>d)</w:t>
            </w:r>
            <w:r w:rsidRPr="00CC593D">
              <w:rPr>
                <w:szCs w:val="24"/>
              </w:rPr>
              <w:t xml:space="preserve"> vzdělávací program</w:t>
            </w:r>
            <w:r w:rsidR="004978A8">
              <w:rPr>
                <w:szCs w:val="24"/>
              </w:rPr>
              <w:t xml:space="preserve"> ZŠ, ŠD, přípravné třídy</w:t>
            </w:r>
          </w:p>
          <w:p w:rsidR="000551A1" w:rsidRPr="00CC593D" w:rsidRDefault="000551A1" w:rsidP="000551A1">
            <w:pPr>
              <w:ind w:left="334"/>
              <w:rPr>
                <w:szCs w:val="24"/>
              </w:rPr>
            </w:pPr>
            <w:r w:rsidRPr="00CC593D">
              <w:rPr>
                <w:iCs/>
                <w:szCs w:val="24"/>
              </w:rPr>
              <w:t>e)</w:t>
            </w:r>
            <w:r w:rsidRPr="00CC593D">
              <w:rPr>
                <w:szCs w:val="24"/>
              </w:rPr>
              <w:t xml:space="preserve"> výroční zprávy o činnosti školy,</w:t>
            </w:r>
          </w:p>
          <w:p w:rsidR="000551A1" w:rsidRPr="00CC593D" w:rsidRDefault="000551A1" w:rsidP="000551A1">
            <w:pPr>
              <w:ind w:left="334"/>
              <w:rPr>
                <w:szCs w:val="24"/>
              </w:rPr>
            </w:pPr>
            <w:r w:rsidRPr="00CC593D">
              <w:rPr>
                <w:iCs/>
                <w:szCs w:val="24"/>
              </w:rPr>
              <w:t>f)</w:t>
            </w:r>
            <w:r w:rsidRPr="00CC593D">
              <w:rPr>
                <w:szCs w:val="24"/>
              </w:rPr>
              <w:t xml:space="preserve"> třídní knih</w:t>
            </w:r>
            <w:r w:rsidR="004978A8">
              <w:rPr>
                <w:szCs w:val="24"/>
              </w:rPr>
              <w:t>y</w:t>
            </w:r>
          </w:p>
          <w:p w:rsidR="000551A1" w:rsidRPr="00CC593D" w:rsidRDefault="000551A1" w:rsidP="000551A1">
            <w:pPr>
              <w:ind w:left="334"/>
              <w:rPr>
                <w:szCs w:val="24"/>
              </w:rPr>
            </w:pPr>
            <w:r w:rsidRPr="00CC593D">
              <w:rPr>
                <w:iCs/>
                <w:szCs w:val="24"/>
              </w:rPr>
              <w:t>g)</w:t>
            </w:r>
            <w:r w:rsidRPr="00CC593D">
              <w:rPr>
                <w:szCs w:val="24"/>
              </w:rPr>
              <w:t xml:space="preserve"> školní řád</w:t>
            </w:r>
            <w:r w:rsidR="004978A8">
              <w:rPr>
                <w:szCs w:val="24"/>
              </w:rPr>
              <w:t xml:space="preserve">, </w:t>
            </w:r>
            <w:r w:rsidRPr="00CC593D">
              <w:rPr>
                <w:szCs w:val="24"/>
              </w:rPr>
              <w:t xml:space="preserve"> vnitřní řád</w:t>
            </w:r>
            <w:r w:rsidR="004978A8">
              <w:rPr>
                <w:szCs w:val="24"/>
              </w:rPr>
              <w:t xml:space="preserve"> ŠJ, ŠD, </w:t>
            </w:r>
            <w:r w:rsidRPr="00CC593D">
              <w:rPr>
                <w:szCs w:val="24"/>
              </w:rPr>
              <w:t>, rozvrh vyučovacích hodin,</w:t>
            </w:r>
          </w:p>
          <w:p w:rsidR="000551A1" w:rsidRPr="00CC593D" w:rsidRDefault="000551A1" w:rsidP="000551A1">
            <w:pPr>
              <w:ind w:left="334"/>
              <w:rPr>
                <w:szCs w:val="24"/>
              </w:rPr>
            </w:pPr>
            <w:r w:rsidRPr="00CC593D">
              <w:rPr>
                <w:iCs/>
                <w:szCs w:val="24"/>
              </w:rPr>
              <w:t>h)</w:t>
            </w:r>
            <w:r w:rsidRPr="00CC593D">
              <w:rPr>
                <w:szCs w:val="24"/>
              </w:rPr>
              <w:t xml:space="preserve"> záznamy z pedagogických rad,</w:t>
            </w:r>
          </w:p>
          <w:p w:rsidR="000551A1" w:rsidRPr="00CC593D" w:rsidRDefault="000551A1" w:rsidP="000551A1">
            <w:pPr>
              <w:ind w:left="334"/>
              <w:rPr>
                <w:szCs w:val="24"/>
              </w:rPr>
            </w:pPr>
            <w:r w:rsidRPr="00CC593D">
              <w:rPr>
                <w:iCs/>
                <w:szCs w:val="24"/>
              </w:rPr>
              <w:t>i)</w:t>
            </w:r>
            <w:r w:rsidRPr="00CC593D">
              <w:rPr>
                <w:szCs w:val="24"/>
              </w:rPr>
              <w:t xml:space="preserve"> knihu úrazů </w:t>
            </w:r>
          </w:p>
          <w:p w:rsidR="000551A1" w:rsidRPr="00CC593D" w:rsidRDefault="000551A1" w:rsidP="000551A1">
            <w:pPr>
              <w:ind w:left="334"/>
              <w:rPr>
                <w:szCs w:val="24"/>
              </w:rPr>
            </w:pPr>
            <w:r w:rsidRPr="00CC593D">
              <w:rPr>
                <w:iCs/>
                <w:szCs w:val="24"/>
              </w:rPr>
              <w:t>j)</w:t>
            </w:r>
            <w:r w:rsidRPr="00CC593D">
              <w:rPr>
                <w:szCs w:val="24"/>
              </w:rPr>
              <w:t xml:space="preserve"> protokoly a záznamy o provedených kontrolách a inspekční zprávy,</w:t>
            </w:r>
          </w:p>
          <w:p w:rsidR="000551A1" w:rsidRDefault="000551A1" w:rsidP="000551A1">
            <w:pPr>
              <w:ind w:left="334"/>
              <w:rPr>
                <w:szCs w:val="24"/>
              </w:rPr>
            </w:pPr>
            <w:r w:rsidRPr="00CC593D">
              <w:rPr>
                <w:iCs/>
                <w:szCs w:val="24"/>
              </w:rPr>
              <w:t>k)</w:t>
            </w:r>
            <w:r w:rsidRPr="00CC593D">
              <w:rPr>
                <w:szCs w:val="24"/>
              </w:rPr>
              <w:t xml:space="preserve"> personální a mzdovou dokumentaci, hospodářskou dokumentaci a účetní evidenci</w:t>
            </w:r>
            <w:r w:rsidR="004978A8">
              <w:rPr>
                <w:szCs w:val="24"/>
                <w:vertAlign w:val="superscript"/>
              </w:rPr>
              <w:t xml:space="preserve">, </w:t>
            </w:r>
            <w:r w:rsidRPr="00CC593D">
              <w:rPr>
                <w:szCs w:val="24"/>
              </w:rPr>
              <w:t>další dokumentaci stanovenou zvláštními právními předpisy</w:t>
            </w:r>
            <w:r w:rsidR="004978A8">
              <w:rPr>
                <w:szCs w:val="24"/>
              </w:rPr>
              <w:t>,</w:t>
            </w:r>
          </w:p>
          <w:p w:rsidR="007342B2" w:rsidRPr="00CC593D" w:rsidRDefault="007342B2" w:rsidP="000551A1">
            <w:pPr>
              <w:ind w:left="334"/>
              <w:rPr>
                <w:szCs w:val="24"/>
              </w:rPr>
            </w:pPr>
          </w:p>
          <w:p w:rsidR="008E4003" w:rsidRDefault="001760D9" w:rsidP="007342B2">
            <w:pPr>
              <w:pStyle w:val="TableParagraph"/>
              <w:ind w:left="334"/>
              <w:rPr>
                <w:sz w:val="24"/>
              </w:rPr>
            </w:pPr>
            <w:r>
              <w:rPr>
                <w:sz w:val="24"/>
              </w:rPr>
              <w:t>Organizační řád</w:t>
            </w:r>
            <w:r w:rsidR="000551A1">
              <w:rPr>
                <w:sz w:val="24"/>
              </w:rPr>
              <w:t xml:space="preserve"> školy</w:t>
            </w:r>
            <w:r w:rsidR="004978A8">
              <w:rPr>
                <w:sz w:val="24"/>
              </w:rPr>
              <w:t xml:space="preserve"> s přílohami</w:t>
            </w:r>
          </w:p>
          <w:p w:rsidR="008E4003" w:rsidRDefault="001760D9" w:rsidP="007342B2">
            <w:pPr>
              <w:pStyle w:val="TableParagraph"/>
              <w:ind w:left="334"/>
              <w:rPr>
                <w:sz w:val="24"/>
              </w:rPr>
            </w:pPr>
            <w:r>
              <w:rPr>
                <w:sz w:val="24"/>
              </w:rPr>
              <w:t xml:space="preserve">Školní řád </w:t>
            </w:r>
            <w:r w:rsidR="000551A1">
              <w:rPr>
                <w:sz w:val="24"/>
              </w:rPr>
              <w:t xml:space="preserve"> s přílohami:  </w:t>
            </w:r>
          </w:p>
          <w:p w:rsidR="000551A1" w:rsidRDefault="001760D9" w:rsidP="007342B2">
            <w:pPr>
              <w:pStyle w:val="TableParagraph"/>
              <w:ind w:left="334"/>
              <w:rPr>
                <w:sz w:val="24"/>
              </w:rPr>
            </w:pPr>
            <w:r>
              <w:rPr>
                <w:sz w:val="24"/>
              </w:rPr>
              <w:t>Pravidla pro hodnocení výsledků vzdělávání žáků</w:t>
            </w:r>
            <w:r w:rsidR="000551A1">
              <w:rPr>
                <w:sz w:val="24"/>
              </w:rPr>
              <w:t xml:space="preserve">, </w:t>
            </w:r>
          </w:p>
          <w:p w:rsidR="000551A1" w:rsidRDefault="000551A1" w:rsidP="007342B2">
            <w:pPr>
              <w:pStyle w:val="TableParagraph"/>
              <w:ind w:left="334"/>
              <w:rPr>
                <w:sz w:val="24"/>
              </w:rPr>
            </w:pPr>
            <w:r>
              <w:rPr>
                <w:sz w:val="24"/>
              </w:rPr>
              <w:t>Udělování výchovných opatření,</w:t>
            </w:r>
          </w:p>
          <w:p w:rsidR="000551A1" w:rsidRDefault="000551A1" w:rsidP="007342B2">
            <w:pPr>
              <w:pStyle w:val="TableParagraph"/>
              <w:ind w:left="334"/>
              <w:rPr>
                <w:sz w:val="24"/>
              </w:rPr>
            </w:pPr>
            <w:r>
              <w:rPr>
                <w:sz w:val="24"/>
              </w:rPr>
              <w:t xml:space="preserve"> Koncept domácí přípravy</w:t>
            </w:r>
          </w:p>
          <w:p w:rsidR="000551A1" w:rsidRDefault="000551A1" w:rsidP="007342B2">
            <w:pPr>
              <w:pStyle w:val="TableParagraph"/>
              <w:ind w:left="334"/>
              <w:rPr>
                <w:sz w:val="24"/>
              </w:rPr>
            </w:pPr>
            <w:r>
              <w:rPr>
                <w:sz w:val="24"/>
              </w:rPr>
              <w:t>Vnitřní řád ŠD, s přílohami</w:t>
            </w:r>
          </w:p>
          <w:p w:rsidR="008E4003" w:rsidRDefault="000551A1" w:rsidP="007342B2">
            <w:pPr>
              <w:pStyle w:val="TableParagraph"/>
              <w:ind w:left="334"/>
              <w:rPr>
                <w:sz w:val="24"/>
              </w:rPr>
            </w:pPr>
            <w:r>
              <w:rPr>
                <w:sz w:val="24"/>
              </w:rPr>
              <w:t xml:space="preserve">Vnitřní řád ŠJ </w:t>
            </w:r>
            <w:r w:rsidR="004978A8">
              <w:rPr>
                <w:sz w:val="24"/>
              </w:rPr>
              <w:t>s</w:t>
            </w:r>
            <w:r w:rsidR="007342B2">
              <w:rPr>
                <w:sz w:val="24"/>
              </w:rPr>
              <w:t> </w:t>
            </w:r>
            <w:r w:rsidR="004978A8">
              <w:rPr>
                <w:sz w:val="24"/>
              </w:rPr>
              <w:t>přílohami</w:t>
            </w:r>
          </w:p>
          <w:p w:rsidR="007342B2" w:rsidRDefault="007342B2" w:rsidP="007342B2">
            <w:pPr>
              <w:pStyle w:val="TableParagraph"/>
              <w:ind w:left="334"/>
              <w:rPr>
                <w:sz w:val="24"/>
              </w:rPr>
            </w:pPr>
            <w:r>
              <w:rPr>
                <w:sz w:val="24"/>
              </w:rPr>
              <w:t>Školní vzdělávací program ZŠ, ŠD, přípravné třídy</w:t>
            </w:r>
          </w:p>
          <w:p w:rsidR="007342B2" w:rsidRDefault="007342B2" w:rsidP="007342B2">
            <w:pPr>
              <w:pStyle w:val="TableParagraph"/>
              <w:ind w:left="334"/>
              <w:rPr>
                <w:sz w:val="24"/>
              </w:rPr>
            </w:pPr>
          </w:p>
        </w:tc>
      </w:tr>
    </w:tbl>
    <w:p w:rsidR="008E4003" w:rsidRDefault="00B3729C">
      <w:pPr>
        <w:rPr>
          <w:sz w:val="2"/>
          <w:szCs w:val="2"/>
        </w:rPr>
      </w:pPr>
      <w:r>
        <w:rPr>
          <w:noProof/>
          <w:lang w:bidi="ar-SA"/>
        </w:rPr>
        <mc:AlternateContent>
          <mc:Choice Requires="wps">
            <w:drawing>
              <wp:anchor distT="0" distB="0" distL="114300" distR="114300" simplePos="0" relativeHeight="487154176" behindDoc="1" locked="0" layoutInCell="1" allowOverlap="1">
                <wp:simplePos x="0" y="0"/>
                <wp:positionH relativeFrom="page">
                  <wp:posOffset>5591175</wp:posOffset>
                </wp:positionH>
                <wp:positionV relativeFrom="page">
                  <wp:posOffset>1583690</wp:posOffset>
                </wp:positionV>
                <wp:extent cx="102235" cy="7620"/>
                <wp:effectExtent l="0" t="0" r="0" b="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E148" id="Rectangle 36" o:spid="_x0000_s1026" style="position:absolute;margin-left:440.25pt;margin-top:124.7pt;width:8.05pt;height:.6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P6fgIAAPo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" fillcolor="blue" stroked="f">
                <w10:wrap anchorx="page" anchory="page"/>
              </v:rect>
            </w:pict>
          </mc:Fallback>
        </mc:AlternateContent>
      </w:r>
    </w:p>
    <w:p w:rsidR="008E4003" w:rsidRDefault="008E4003">
      <w:pPr>
        <w:rPr>
          <w:sz w:val="2"/>
          <w:szCs w:val="2"/>
        </w:rPr>
        <w:sectPr w:rsidR="008E4003">
          <w:pgSz w:w="11910" w:h="16840"/>
          <w:pgMar w:top="840" w:right="580" w:bottom="1680" w:left="620" w:header="0" w:footer="1490"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8"/>
        <w:gridCol w:w="7374"/>
      </w:tblGrid>
      <w:tr w:rsidR="008E4003" w:rsidTr="00F007B7">
        <w:trPr>
          <w:trHeight w:val="275"/>
          <w:tblHeader/>
        </w:trPr>
        <w:tc>
          <w:tcPr>
            <w:tcW w:w="816" w:type="dxa"/>
            <w:shd w:val="clear" w:color="auto" w:fill="FFD4AB"/>
          </w:tcPr>
          <w:p w:rsidR="008E4003" w:rsidRDefault="001760D9">
            <w:pPr>
              <w:pStyle w:val="TableParagraph"/>
              <w:spacing w:line="256" w:lineRule="exact"/>
              <w:ind w:left="107"/>
              <w:rPr>
                <w:b/>
                <w:sz w:val="24"/>
              </w:rPr>
            </w:pPr>
            <w:r>
              <w:rPr>
                <w:b/>
                <w:sz w:val="24"/>
              </w:rPr>
              <w:lastRenderedPageBreak/>
              <w:t>Číslo</w:t>
            </w:r>
          </w:p>
        </w:tc>
        <w:tc>
          <w:tcPr>
            <w:tcW w:w="2268" w:type="dxa"/>
            <w:shd w:val="clear" w:color="auto" w:fill="FFD4AB"/>
          </w:tcPr>
          <w:p w:rsidR="008E4003" w:rsidRDefault="001760D9">
            <w:pPr>
              <w:pStyle w:val="TableParagraph"/>
              <w:spacing w:line="256" w:lineRule="exact"/>
              <w:ind w:left="108"/>
              <w:rPr>
                <w:b/>
                <w:sz w:val="24"/>
              </w:rPr>
            </w:pPr>
            <w:r>
              <w:rPr>
                <w:b/>
                <w:sz w:val="24"/>
              </w:rPr>
              <w:t>Název položky</w:t>
            </w:r>
          </w:p>
        </w:tc>
        <w:tc>
          <w:tcPr>
            <w:tcW w:w="7374" w:type="dxa"/>
            <w:shd w:val="clear" w:color="auto" w:fill="FFD4AB"/>
          </w:tcPr>
          <w:p w:rsidR="008E4003" w:rsidRDefault="001760D9">
            <w:pPr>
              <w:pStyle w:val="TableParagraph"/>
              <w:spacing w:line="256" w:lineRule="exact"/>
              <w:ind w:left="283"/>
              <w:rPr>
                <w:b/>
                <w:sz w:val="24"/>
              </w:rPr>
            </w:pPr>
            <w:r>
              <w:rPr>
                <w:b/>
                <w:sz w:val="24"/>
              </w:rPr>
              <w:t>Obsah</w:t>
            </w:r>
          </w:p>
        </w:tc>
      </w:tr>
      <w:tr w:rsidR="008E4003" w:rsidTr="004978A8">
        <w:trPr>
          <w:trHeight w:val="70"/>
        </w:trPr>
        <w:tc>
          <w:tcPr>
            <w:tcW w:w="816" w:type="dxa"/>
          </w:tcPr>
          <w:p w:rsidR="008E4003" w:rsidRDefault="008E4003">
            <w:pPr>
              <w:pStyle w:val="TableParagraph"/>
              <w:rPr>
                <w:sz w:val="24"/>
              </w:rPr>
            </w:pPr>
          </w:p>
        </w:tc>
        <w:tc>
          <w:tcPr>
            <w:tcW w:w="2268" w:type="dxa"/>
          </w:tcPr>
          <w:p w:rsidR="008E4003" w:rsidRDefault="008E4003">
            <w:pPr>
              <w:pStyle w:val="TableParagraph"/>
              <w:rPr>
                <w:sz w:val="24"/>
              </w:rPr>
            </w:pPr>
          </w:p>
        </w:tc>
        <w:tc>
          <w:tcPr>
            <w:tcW w:w="7374" w:type="dxa"/>
          </w:tcPr>
          <w:p w:rsidR="008E4003" w:rsidRDefault="008E4003" w:rsidP="004978A8">
            <w:pPr>
              <w:pStyle w:val="TableParagraph"/>
              <w:spacing w:line="270" w:lineRule="exact"/>
              <w:rPr>
                <w:sz w:val="24"/>
              </w:rPr>
            </w:pPr>
          </w:p>
        </w:tc>
      </w:tr>
      <w:tr w:rsidR="008E4003">
        <w:trPr>
          <w:trHeight w:val="2484"/>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1760D9">
            <w:pPr>
              <w:pStyle w:val="TableParagraph"/>
              <w:spacing w:before="192"/>
              <w:ind w:right="35"/>
              <w:jc w:val="right"/>
              <w:rPr>
                <w:sz w:val="24"/>
              </w:rPr>
            </w:pPr>
            <w:r>
              <w:rPr>
                <w:sz w:val="24"/>
              </w:rPr>
              <w:t>20.</w:t>
            </w:r>
          </w:p>
        </w:tc>
        <w:tc>
          <w:tcPr>
            <w:tcW w:w="2268"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7"/>
              <w:rPr>
                <w:b/>
                <w:sz w:val="30"/>
              </w:rPr>
            </w:pPr>
          </w:p>
          <w:p w:rsidR="008E4003" w:rsidRDefault="001760D9">
            <w:pPr>
              <w:pStyle w:val="TableParagraph"/>
              <w:ind w:left="108" w:right="243"/>
              <w:rPr>
                <w:sz w:val="24"/>
              </w:rPr>
            </w:pPr>
            <w:r>
              <w:rPr>
                <w:sz w:val="24"/>
              </w:rPr>
              <w:t>Přijímání a vyřizování stížností</w:t>
            </w:r>
          </w:p>
        </w:tc>
        <w:tc>
          <w:tcPr>
            <w:tcW w:w="7374" w:type="dxa"/>
          </w:tcPr>
          <w:p w:rsidR="008E4003" w:rsidRDefault="001760D9">
            <w:pPr>
              <w:pStyle w:val="TableParagraph"/>
              <w:ind w:left="283" w:right="149"/>
              <w:rPr>
                <w:sz w:val="24"/>
              </w:rPr>
            </w:pPr>
            <w:r>
              <w:rPr>
                <w:sz w:val="24"/>
              </w:rPr>
              <w:t>Pracovníci oprávněni přijímat a vyřizovat stížnosti, podněty a oznámení v souladu s § 175 zákona č. 500/2004 Sb.:</w:t>
            </w:r>
          </w:p>
          <w:p w:rsidR="00F007B7" w:rsidRDefault="001760D9">
            <w:pPr>
              <w:pStyle w:val="TableParagraph"/>
              <w:ind w:left="283"/>
              <w:rPr>
                <w:sz w:val="24"/>
              </w:rPr>
            </w:pPr>
            <w:r>
              <w:rPr>
                <w:sz w:val="24"/>
              </w:rPr>
              <w:t xml:space="preserve">Mgr. Dana Bohatcová, ředitelka ZŠ, 327 300 000, </w:t>
            </w:r>
          </w:p>
          <w:p w:rsidR="008E4003" w:rsidRDefault="00F733C6">
            <w:pPr>
              <w:pStyle w:val="TableParagraph"/>
              <w:ind w:left="283"/>
              <w:rPr>
                <w:sz w:val="24"/>
              </w:rPr>
            </w:pPr>
            <w:hyperlink r:id="rId19" w:history="1">
              <w:r w:rsidR="00F007B7" w:rsidRPr="00C22E79">
                <w:rPr>
                  <w:rStyle w:val="Hypertextovodkaz"/>
                  <w:sz w:val="24"/>
                  <w:u w:color="0000FF"/>
                </w:rPr>
                <w:t>zs@zsuj.cz</w:t>
              </w:r>
            </w:hyperlink>
          </w:p>
          <w:p w:rsidR="008E4003" w:rsidRDefault="001760D9">
            <w:pPr>
              <w:pStyle w:val="TableParagraph"/>
              <w:ind w:left="283" w:right="848"/>
              <w:rPr>
                <w:sz w:val="24"/>
              </w:rPr>
            </w:pPr>
            <w:r>
              <w:rPr>
                <w:sz w:val="24"/>
              </w:rPr>
              <w:t>V případě nepřítomnosti ŘŠ: Mgr. Hana Blažková, 327 300 001,</w:t>
            </w:r>
            <w:hyperlink r:id="rId20">
              <w:r>
                <w:rPr>
                  <w:color w:val="0000FF"/>
                  <w:sz w:val="24"/>
                  <w:u w:val="single" w:color="0000FF"/>
                </w:rPr>
                <w:t xml:space="preserve"> zs@zsuj.cz</w:t>
              </w:r>
            </w:hyperlink>
          </w:p>
          <w:p w:rsidR="008E4003" w:rsidRDefault="001760D9">
            <w:pPr>
              <w:pStyle w:val="TableParagraph"/>
              <w:ind w:left="283" w:right="84"/>
              <w:rPr>
                <w:sz w:val="24"/>
              </w:rPr>
            </w:pPr>
            <w:r>
              <w:rPr>
                <w:sz w:val="24"/>
              </w:rPr>
              <w:t>Tyto pracovnice jsou zároveň oprávnění poskytovat informace podle čl. 8 odst.2 Pokynu MŠMT pro školské úřady, ČŠI a ředitele škol, předškolních a školských zařízení k zajištění úkolů, vyplývajících ze</w:t>
            </w:r>
          </w:p>
          <w:p w:rsidR="008E4003" w:rsidRDefault="001760D9">
            <w:pPr>
              <w:pStyle w:val="TableParagraph"/>
              <w:spacing w:line="270" w:lineRule="exact"/>
              <w:ind w:left="283"/>
              <w:rPr>
                <w:sz w:val="24"/>
              </w:rPr>
            </w:pPr>
            <w:r>
              <w:rPr>
                <w:sz w:val="24"/>
              </w:rPr>
              <w:t>zákona č. 106/1999Sb., o svobodném přístupu k informacím:</w:t>
            </w:r>
          </w:p>
        </w:tc>
      </w:tr>
      <w:tr w:rsidR="008E4003">
        <w:trPr>
          <w:trHeight w:val="827"/>
        </w:trPr>
        <w:tc>
          <w:tcPr>
            <w:tcW w:w="816" w:type="dxa"/>
          </w:tcPr>
          <w:p w:rsidR="008E4003" w:rsidRDefault="008E4003">
            <w:pPr>
              <w:pStyle w:val="TableParagraph"/>
              <w:spacing w:before="8"/>
              <w:rPr>
                <w:b/>
              </w:rPr>
            </w:pPr>
          </w:p>
          <w:p w:rsidR="008E4003" w:rsidRDefault="001760D9">
            <w:pPr>
              <w:pStyle w:val="TableParagraph"/>
              <w:ind w:right="35"/>
              <w:jc w:val="right"/>
              <w:rPr>
                <w:sz w:val="24"/>
              </w:rPr>
            </w:pPr>
            <w:r>
              <w:rPr>
                <w:sz w:val="24"/>
              </w:rPr>
              <w:t>21.</w:t>
            </w:r>
          </w:p>
        </w:tc>
        <w:tc>
          <w:tcPr>
            <w:tcW w:w="2268" w:type="dxa"/>
          </w:tcPr>
          <w:p w:rsidR="008E4003" w:rsidRDefault="008E4003">
            <w:pPr>
              <w:pStyle w:val="TableParagraph"/>
              <w:rPr>
                <w:sz w:val="24"/>
              </w:rPr>
            </w:pPr>
          </w:p>
        </w:tc>
        <w:tc>
          <w:tcPr>
            <w:tcW w:w="7374" w:type="dxa"/>
          </w:tcPr>
          <w:p w:rsidR="008E4003" w:rsidRDefault="001760D9">
            <w:pPr>
              <w:pStyle w:val="TableParagraph"/>
              <w:ind w:left="283"/>
              <w:rPr>
                <w:sz w:val="24"/>
              </w:rPr>
            </w:pPr>
            <w:r>
              <w:rPr>
                <w:sz w:val="24"/>
              </w:rPr>
              <w:t>Stížnosti směřující proti postupu ředitele školy nebo školského zařízení při jeho rozhodování ve věcech stanovených v § 165 odst. 2 zákona č.</w:t>
            </w:r>
          </w:p>
          <w:p w:rsidR="008E4003" w:rsidRDefault="001760D9">
            <w:pPr>
              <w:pStyle w:val="TableParagraph"/>
              <w:spacing w:line="270" w:lineRule="exact"/>
              <w:ind w:left="283"/>
              <w:rPr>
                <w:sz w:val="24"/>
              </w:rPr>
            </w:pPr>
            <w:r>
              <w:rPr>
                <w:sz w:val="24"/>
              </w:rPr>
              <w:t xml:space="preserve">561/2004 Sb. budou vyřizovány podle § 175 zákona č. 500/2004 </w:t>
            </w:r>
            <w:proofErr w:type="spellStart"/>
            <w:r>
              <w:rPr>
                <w:sz w:val="24"/>
              </w:rPr>
              <w:t>Sb</w:t>
            </w:r>
            <w:proofErr w:type="spellEnd"/>
          </w:p>
        </w:tc>
      </w:tr>
      <w:tr w:rsidR="008E4003">
        <w:trPr>
          <w:trHeight w:val="275"/>
        </w:trPr>
        <w:tc>
          <w:tcPr>
            <w:tcW w:w="816" w:type="dxa"/>
          </w:tcPr>
          <w:p w:rsidR="008E4003" w:rsidRDefault="001760D9">
            <w:pPr>
              <w:pStyle w:val="TableParagraph"/>
              <w:spacing w:line="256" w:lineRule="exact"/>
              <w:ind w:right="35"/>
              <w:jc w:val="right"/>
              <w:rPr>
                <w:sz w:val="24"/>
              </w:rPr>
            </w:pPr>
            <w:r>
              <w:rPr>
                <w:sz w:val="24"/>
              </w:rPr>
              <w:t>22.</w:t>
            </w:r>
          </w:p>
        </w:tc>
        <w:tc>
          <w:tcPr>
            <w:tcW w:w="2268" w:type="dxa"/>
          </w:tcPr>
          <w:p w:rsidR="008E4003" w:rsidRDefault="001760D9">
            <w:pPr>
              <w:pStyle w:val="TableParagraph"/>
              <w:spacing w:line="256" w:lineRule="exact"/>
              <w:ind w:left="108"/>
              <w:rPr>
                <w:sz w:val="24"/>
              </w:rPr>
            </w:pPr>
            <w:r>
              <w:rPr>
                <w:sz w:val="24"/>
              </w:rPr>
              <w:t>Žádosti o informace</w:t>
            </w:r>
          </w:p>
        </w:tc>
        <w:tc>
          <w:tcPr>
            <w:tcW w:w="7374" w:type="dxa"/>
          </w:tcPr>
          <w:p w:rsidR="008E4003" w:rsidRDefault="001760D9">
            <w:pPr>
              <w:pStyle w:val="TableParagraph"/>
              <w:spacing w:line="256" w:lineRule="exact"/>
              <w:ind w:left="283"/>
              <w:rPr>
                <w:sz w:val="24"/>
              </w:rPr>
            </w:pPr>
            <w:r>
              <w:rPr>
                <w:sz w:val="24"/>
              </w:rPr>
              <w:t>Informace, která není zveřejněna, se poskytuje na základě žádosti.</w:t>
            </w:r>
          </w:p>
        </w:tc>
      </w:tr>
      <w:tr w:rsidR="008E4003" w:rsidTr="004978A8">
        <w:trPr>
          <w:trHeight w:val="1484"/>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1760D9">
            <w:pPr>
              <w:pStyle w:val="TableParagraph"/>
              <w:spacing w:before="215"/>
              <w:ind w:right="35"/>
              <w:jc w:val="right"/>
              <w:rPr>
                <w:sz w:val="24"/>
              </w:rPr>
            </w:pPr>
            <w:r>
              <w:rPr>
                <w:sz w:val="24"/>
              </w:rPr>
              <w:t>23.</w:t>
            </w:r>
          </w:p>
        </w:tc>
        <w:tc>
          <w:tcPr>
            <w:tcW w:w="2268" w:type="dxa"/>
          </w:tcPr>
          <w:p w:rsidR="008E4003" w:rsidRDefault="008E4003">
            <w:pPr>
              <w:pStyle w:val="TableParagraph"/>
              <w:rPr>
                <w:sz w:val="24"/>
              </w:rPr>
            </w:pPr>
          </w:p>
        </w:tc>
        <w:tc>
          <w:tcPr>
            <w:tcW w:w="7374" w:type="dxa"/>
          </w:tcPr>
          <w:p w:rsidR="008E4003" w:rsidRDefault="001760D9" w:rsidP="004978A8">
            <w:pPr>
              <w:pStyle w:val="TableParagraph"/>
              <w:spacing w:line="261" w:lineRule="exact"/>
              <w:ind w:left="283"/>
              <w:rPr>
                <w:sz w:val="24"/>
              </w:rPr>
            </w:pPr>
            <w:r>
              <w:rPr>
                <w:sz w:val="24"/>
              </w:rPr>
              <w:t>Žádost o poskytnutí informace se podává</w:t>
            </w:r>
            <w:r w:rsidR="004978A8">
              <w:rPr>
                <w:sz w:val="24"/>
              </w:rPr>
              <w:t>:</w:t>
            </w:r>
          </w:p>
          <w:p w:rsidR="008E4003" w:rsidRDefault="001760D9">
            <w:pPr>
              <w:pStyle w:val="TableParagraph"/>
              <w:numPr>
                <w:ilvl w:val="0"/>
                <w:numId w:val="3"/>
              </w:numPr>
              <w:tabs>
                <w:tab w:val="left" w:pos="816"/>
                <w:tab w:val="left" w:pos="817"/>
              </w:tabs>
              <w:spacing w:line="286" w:lineRule="exact"/>
              <w:ind w:hanging="534"/>
              <w:rPr>
                <w:sz w:val="24"/>
              </w:rPr>
            </w:pPr>
            <w:r>
              <w:rPr>
                <w:sz w:val="24"/>
              </w:rPr>
              <w:t>ústně na adrese ZŠ: Třebízského</w:t>
            </w:r>
            <w:r>
              <w:rPr>
                <w:spacing w:val="-2"/>
                <w:sz w:val="24"/>
              </w:rPr>
              <w:t xml:space="preserve"> </w:t>
            </w:r>
            <w:r>
              <w:rPr>
                <w:sz w:val="24"/>
              </w:rPr>
              <w:t>268,</w:t>
            </w:r>
          </w:p>
          <w:p w:rsidR="008E4003" w:rsidRDefault="001760D9">
            <w:pPr>
              <w:pStyle w:val="TableParagraph"/>
              <w:numPr>
                <w:ilvl w:val="0"/>
                <w:numId w:val="3"/>
              </w:numPr>
              <w:tabs>
                <w:tab w:val="left" w:pos="816"/>
                <w:tab w:val="left" w:pos="817"/>
              </w:tabs>
              <w:spacing w:line="276" w:lineRule="exact"/>
              <w:ind w:hanging="534"/>
              <w:rPr>
                <w:sz w:val="24"/>
              </w:rPr>
            </w:pPr>
            <w:r>
              <w:rPr>
                <w:sz w:val="24"/>
              </w:rPr>
              <w:t>telefonicky na čísle telefonu 327 300</w:t>
            </w:r>
            <w:r>
              <w:rPr>
                <w:spacing w:val="-4"/>
                <w:sz w:val="24"/>
              </w:rPr>
              <w:t xml:space="preserve"> </w:t>
            </w:r>
            <w:r>
              <w:rPr>
                <w:sz w:val="24"/>
              </w:rPr>
              <w:t>000,</w:t>
            </w:r>
          </w:p>
          <w:p w:rsidR="008E4003" w:rsidRDefault="001760D9">
            <w:pPr>
              <w:pStyle w:val="TableParagraph"/>
              <w:numPr>
                <w:ilvl w:val="0"/>
                <w:numId w:val="3"/>
              </w:numPr>
              <w:tabs>
                <w:tab w:val="left" w:pos="816"/>
                <w:tab w:val="left" w:pos="817"/>
              </w:tabs>
              <w:spacing w:line="276" w:lineRule="exact"/>
              <w:ind w:hanging="534"/>
              <w:rPr>
                <w:sz w:val="24"/>
              </w:rPr>
            </w:pPr>
            <w:r>
              <w:rPr>
                <w:sz w:val="24"/>
              </w:rPr>
              <w:t>písemně doručená poštou nebo osobně na adresu</w:t>
            </w:r>
            <w:r>
              <w:rPr>
                <w:spacing w:val="-1"/>
                <w:sz w:val="24"/>
              </w:rPr>
              <w:t xml:space="preserve"> </w:t>
            </w:r>
            <w:r>
              <w:rPr>
                <w:sz w:val="24"/>
              </w:rPr>
              <w:t>ZŚ,</w:t>
            </w:r>
          </w:p>
          <w:p w:rsidR="008E4003" w:rsidRDefault="001760D9">
            <w:pPr>
              <w:pStyle w:val="TableParagraph"/>
              <w:numPr>
                <w:ilvl w:val="0"/>
                <w:numId w:val="3"/>
              </w:numPr>
              <w:tabs>
                <w:tab w:val="left" w:pos="816"/>
                <w:tab w:val="left" w:pos="817"/>
              </w:tabs>
              <w:spacing w:line="260" w:lineRule="exact"/>
              <w:ind w:hanging="534"/>
              <w:rPr>
                <w:sz w:val="24"/>
              </w:rPr>
            </w:pPr>
            <w:r>
              <w:rPr>
                <w:sz w:val="24"/>
              </w:rPr>
              <w:t>elektronicky na e-mail:</w:t>
            </w:r>
            <w:r>
              <w:rPr>
                <w:color w:val="0000FF"/>
                <w:sz w:val="24"/>
              </w:rPr>
              <w:t xml:space="preserve"> </w:t>
            </w:r>
            <w:hyperlink r:id="rId21">
              <w:r>
                <w:rPr>
                  <w:color w:val="0000FF"/>
                  <w:sz w:val="24"/>
                  <w:u w:val="single" w:color="0000FF"/>
                </w:rPr>
                <w:t>zs@zsuj.cz</w:t>
              </w:r>
              <w:r>
                <w:rPr>
                  <w:color w:val="0000FF"/>
                  <w:sz w:val="24"/>
                </w:rPr>
                <w:t xml:space="preserve"> </w:t>
              </w:r>
            </w:hyperlink>
            <w:r>
              <w:rPr>
                <w:sz w:val="24"/>
              </w:rPr>
              <w:t>nebo do datové</w:t>
            </w:r>
            <w:r>
              <w:rPr>
                <w:spacing w:val="-4"/>
                <w:sz w:val="24"/>
              </w:rPr>
              <w:t xml:space="preserve"> </w:t>
            </w:r>
            <w:r>
              <w:rPr>
                <w:sz w:val="24"/>
              </w:rPr>
              <w:t>schránky</w:t>
            </w:r>
          </w:p>
        </w:tc>
      </w:tr>
      <w:tr w:rsidR="008E4003">
        <w:trPr>
          <w:trHeight w:val="3588"/>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8"/>
              <w:rPr>
                <w:b/>
                <w:sz w:val="38"/>
              </w:rPr>
            </w:pPr>
          </w:p>
          <w:p w:rsidR="008E4003" w:rsidRDefault="001760D9">
            <w:pPr>
              <w:pStyle w:val="TableParagraph"/>
              <w:ind w:right="35"/>
              <w:jc w:val="right"/>
              <w:rPr>
                <w:sz w:val="24"/>
              </w:rPr>
            </w:pPr>
            <w:r>
              <w:rPr>
                <w:sz w:val="24"/>
              </w:rPr>
              <w:t>24.</w:t>
            </w:r>
          </w:p>
        </w:tc>
        <w:tc>
          <w:tcPr>
            <w:tcW w:w="2268"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8"/>
              <w:rPr>
                <w:b/>
                <w:sz w:val="38"/>
              </w:rPr>
            </w:pPr>
          </w:p>
          <w:p w:rsidR="008E4003" w:rsidRDefault="001760D9">
            <w:pPr>
              <w:pStyle w:val="TableParagraph"/>
              <w:ind w:left="108"/>
              <w:rPr>
                <w:sz w:val="24"/>
              </w:rPr>
            </w:pPr>
            <w:r>
              <w:rPr>
                <w:sz w:val="24"/>
              </w:rPr>
              <w:t>Opravné prostředky</w:t>
            </w:r>
          </w:p>
        </w:tc>
        <w:tc>
          <w:tcPr>
            <w:tcW w:w="7374" w:type="dxa"/>
          </w:tcPr>
          <w:p w:rsidR="008E4003" w:rsidRDefault="001760D9">
            <w:pPr>
              <w:pStyle w:val="TableParagraph"/>
              <w:ind w:left="283" w:right="355"/>
              <w:rPr>
                <w:sz w:val="24"/>
              </w:rPr>
            </w:pPr>
            <w:r>
              <w:rPr>
                <w:sz w:val="24"/>
              </w:rPr>
              <w:t>Odvolání proti rozhodnutí povinného subjektu o odmítnutí žádosti lze podat do 15 dnů ode dne doručení rozhodnutí. Stížnost na postup při vyřizování žádosti o informace lze podat do 30 dnů od:</w:t>
            </w:r>
          </w:p>
          <w:p w:rsidR="008E4003" w:rsidRDefault="001760D9">
            <w:pPr>
              <w:pStyle w:val="TableParagraph"/>
              <w:numPr>
                <w:ilvl w:val="0"/>
                <w:numId w:val="2"/>
              </w:numPr>
              <w:tabs>
                <w:tab w:val="left" w:pos="816"/>
                <w:tab w:val="left" w:pos="817"/>
              </w:tabs>
              <w:spacing w:line="286" w:lineRule="exact"/>
              <w:ind w:hanging="534"/>
              <w:rPr>
                <w:sz w:val="24"/>
              </w:rPr>
            </w:pPr>
            <w:r>
              <w:rPr>
                <w:sz w:val="24"/>
              </w:rPr>
              <w:t>odkázání na zveřejněnou informaci,</w:t>
            </w:r>
          </w:p>
          <w:p w:rsidR="008E4003" w:rsidRDefault="001760D9">
            <w:pPr>
              <w:pStyle w:val="TableParagraph"/>
              <w:numPr>
                <w:ilvl w:val="0"/>
                <w:numId w:val="2"/>
              </w:numPr>
              <w:tabs>
                <w:tab w:val="left" w:pos="816"/>
                <w:tab w:val="left" w:pos="817"/>
              </w:tabs>
              <w:spacing w:line="276" w:lineRule="exact"/>
              <w:ind w:hanging="534"/>
              <w:rPr>
                <w:sz w:val="24"/>
              </w:rPr>
            </w:pPr>
            <w:r>
              <w:rPr>
                <w:sz w:val="24"/>
              </w:rPr>
              <w:t>odložení žádosti,</w:t>
            </w:r>
          </w:p>
          <w:p w:rsidR="008E4003" w:rsidRDefault="001760D9">
            <w:pPr>
              <w:pStyle w:val="TableParagraph"/>
              <w:numPr>
                <w:ilvl w:val="0"/>
                <w:numId w:val="2"/>
              </w:numPr>
              <w:tabs>
                <w:tab w:val="left" w:pos="816"/>
                <w:tab w:val="left" w:pos="817"/>
              </w:tabs>
              <w:spacing w:line="276" w:lineRule="exact"/>
              <w:ind w:hanging="534"/>
              <w:rPr>
                <w:sz w:val="24"/>
              </w:rPr>
            </w:pPr>
            <w:r>
              <w:rPr>
                <w:sz w:val="24"/>
              </w:rPr>
              <w:t>sdělení o výši úhrady za poskytnutí</w:t>
            </w:r>
            <w:r>
              <w:rPr>
                <w:spacing w:val="-6"/>
                <w:sz w:val="24"/>
              </w:rPr>
              <w:t xml:space="preserve"> </w:t>
            </w:r>
            <w:r>
              <w:rPr>
                <w:sz w:val="24"/>
              </w:rPr>
              <w:t>informace</w:t>
            </w:r>
          </w:p>
          <w:p w:rsidR="008E4003" w:rsidRDefault="001760D9">
            <w:pPr>
              <w:pStyle w:val="TableParagraph"/>
              <w:ind w:left="283" w:right="315"/>
              <w:rPr>
                <w:sz w:val="24"/>
              </w:rPr>
            </w:pPr>
            <w:r>
              <w:rPr>
                <w:sz w:val="24"/>
              </w:rPr>
              <w:t>Odvolání i stížnost se podávají k nadřízenému orgánu prostřednictvím povinného subjektu, tj. základní školy.</w:t>
            </w:r>
          </w:p>
          <w:p w:rsidR="008E4003" w:rsidRDefault="001760D9">
            <w:pPr>
              <w:pStyle w:val="TableParagraph"/>
              <w:ind w:left="283" w:right="776"/>
              <w:rPr>
                <w:sz w:val="24"/>
              </w:rPr>
            </w:pPr>
            <w:r>
              <w:rPr>
                <w:sz w:val="24"/>
              </w:rPr>
              <w:t>Opravné prostředky lze podat na stejných adresách jako žádosti o informace – viz výše.</w:t>
            </w:r>
          </w:p>
          <w:p w:rsidR="008E4003" w:rsidRDefault="001760D9">
            <w:pPr>
              <w:pStyle w:val="TableParagraph"/>
              <w:ind w:left="283" w:right="194"/>
              <w:rPr>
                <w:sz w:val="24"/>
              </w:rPr>
            </w:pPr>
            <w:r>
              <w:rPr>
                <w:sz w:val="24"/>
              </w:rPr>
              <w:t xml:space="preserve">Pokud je podáváno odvolání či je podávána stížnost elektronicky na adresu </w:t>
            </w:r>
            <w:hyperlink r:id="rId22">
              <w:r>
                <w:rPr>
                  <w:color w:val="0000FF"/>
                  <w:sz w:val="24"/>
                  <w:u w:val="single" w:color="0000FF"/>
                </w:rPr>
                <w:t>zs@zsuj.cz</w:t>
              </w:r>
              <w:r>
                <w:rPr>
                  <w:color w:val="0000FF"/>
                  <w:sz w:val="24"/>
                </w:rPr>
                <w:t xml:space="preserve"> </w:t>
              </w:r>
            </w:hyperlink>
            <w:r>
              <w:rPr>
                <w:sz w:val="24"/>
              </w:rPr>
              <w:t>musí být odvolání elektronicky podepsáno a stížnost</w:t>
            </w:r>
          </w:p>
          <w:p w:rsidR="008E4003" w:rsidRDefault="001760D9">
            <w:pPr>
              <w:pStyle w:val="TableParagraph"/>
              <w:spacing w:line="270" w:lineRule="exact"/>
              <w:ind w:left="283"/>
              <w:rPr>
                <w:sz w:val="24"/>
              </w:rPr>
            </w:pPr>
            <w:r>
              <w:rPr>
                <w:sz w:val="24"/>
              </w:rPr>
              <w:t>elektronicky podepsána.</w:t>
            </w:r>
          </w:p>
        </w:tc>
      </w:tr>
      <w:tr w:rsidR="008E4003">
        <w:trPr>
          <w:trHeight w:val="2757"/>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5"/>
              <w:rPr>
                <w:b/>
                <w:sz w:val="28"/>
              </w:rPr>
            </w:pPr>
          </w:p>
          <w:p w:rsidR="008E4003" w:rsidRDefault="001760D9">
            <w:pPr>
              <w:pStyle w:val="TableParagraph"/>
              <w:ind w:right="35"/>
              <w:jc w:val="right"/>
              <w:rPr>
                <w:sz w:val="24"/>
              </w:rPr>
            </w:pPr>
            <w:r>
              <w:rPr>
                <w:sz w:val="24"/>
              </w:rPr>
              <w:t>25.</w:t>
            </w:r>
          </w:p>
        </w:tc>
        <w:tc>
          <w:tcPr>
            <w:tcW w:w="2268" w:type="dxa"/>
          </w:tcPr>
          <w:p w:rsidR="008E4003" w:rsidRDefault="008E4003">
            <w:pPr>
              <w:pStyle w:val="TableParagraph"/>
              <w:rPr>
                <w:sz w:val="24"/>
              </w:rPr>
            </w:pPr>
          </w:p>
        </w:tc>
        <w:tc>
          <w:tcPr>
            <w:tcW w:w="7374" w:type="dxa"/>
          </w:tcPr>
          <w:p w:rsidR="008E4003" w:rsidRDefault="001760D9">
            <w:pPr>
              <w:pStyle w:val="TableParagraph"/>
              <w:numPr>
                <w:ilvl w:val="0"/>
                <w:numId w:val="1"/>
              </w:numPr>
              <w:tabs>
                <w:tab w:val="left" w:pos="524"/>
              </w:tabs>
              <w:spacing w:line="260" w:lineRule="exact"/>
              <w:ind w:hanging="241"/>
              <w:rPr>
                <w:sz w:val="24"/>
              </w:rPr>
            </w:pPr>
            <w:r>
              <w:rPr>
                <w:sz w:val="24"/>
              </w:rPr>
              <w:t>Žádost se podává ústně nebo</w:t>
            </w:r>
            <w:r>
              <w:rPr>
                <w:spacing w:val="-4"/>
                <w:sz w:val="24"/>
              </w:rPr>
              <w:t xml:space="preserve"> </w:t>
            </w:r>
            <w:r>
              <w:rPr>
                <w:sz w:val="24"/>
              </w:rPr>
              <w:t>písemně,</w:t>
            </w:r>
          </w:p>
          <w:p w:rsidR="008E4003" w:rsidRDefault="001760D9">
            <w:pPr>
              <w:pStyle w:val="TableParagraph"/>
              <w:numPr>
                <w:ilvl w:val="0"/>
                <w:numId w:val="1"/>
              </w:numPr>
              <w:tabs>
                <w:tab w:val="left" w:pos="524"/>
              </w:tabs>
              <w:spacing w:before="2" w:line="237" w:lineRule="auto"/>
              <w:ind w:left="283" w:right="210" w:firstLine="0"/>
              <w:rPr>
                <w:sz w:val="24"/>
              </w:rPr>
            </w:pPr>
            <w:r>
              <w:rPr>
                <w:sz w:val="24"/>
              </w:rPr>
              <w:t>Není-li žadateli na ústně podanou žádost informace poskytnuta,</w:t>
            </w:r>
            <w:r>
              <w:rPr>
                <w:spacing w:val="-12"/>
                <w:sz w:val="24"/>
              </w:rPr>
              <w:t xml:space="preserve"> </w:t>
            </w:r>
            <w:r>
              <w:rPr>
                <w:sz w:val="24"/>
              </w:rPr>
              <w:t>nebo ji žadatel považuje za nedostatečnou, je třeba podat žádost</w:t>
            </w:r>
            <w:r>
              <w:rPr>
                <w:spacing w:val="-5"/>
                <w:sz w:val="24"/>
              </w:rPr>
              <w:t xml:space="preserve"> </w:t>
            </w:r>
            <w:r>
              <w:rPr>
                <w:sz w:val="24"/>
              </w:rPr>
              <w:t>písemně.</w:t>
            </w:r>
          </w:p>
          <w:p w:rsidR="008E4003" w:rsidRDefault="001760D9">
            <w:pPr>
              <w:pStyle w:val="TableParagraph"/>
              <w:numPr>
                <w:ilvl w:val="0"/>
                <w:numId w:val="1"/>
              </w:numPr>
              <w:tabs>
                <w:tab w:val="left" w:pos="524"/>
              </w:tabs>
              <w:spacing w:before="1"/>
              <w:ind w:hanging="241"/>
              <w:rPr>
                <w:sz w:val="24"/>
              </w:rPr>
            </w:pPr>
            <w:r>
              <w:rPr>
                <w:sz w:val="24"/>
              </w:rPr>
              <w:t>Žádost je podána dnem, kdy ji obdržel povinný subjekt</w:t>
            </w:r>
            <w:r>
              <w:rPr>
                <w:spacing w:val="-11"/>
                <w:sz w:val="24"/>
              </w:rPr>
              <w:t xml:space="preserve"> </w:t>
            </w:r>
            <w:r>
              <w:rPr>
                <w:sz w:val="24"/>
              </w:rPr>
              <w:t>(škola).</w:t>
            </w:r>
          </w:p>
          <w:p w:rsidR="008E4003" w:rsidRDefault="001760D9">
            <w:pPr>
              <w:pStyle w:val="TableParagraph"/>
              <w:numPr>
                <w:ilvl w:val="0"/>
                <w:numId w:val="1"/>
              </w:numPr>
              <w:tabs>
                <w:tab w:val="left" w:pos="524"/>
              </w:tabs>
              <w:ind w:left="283" w:right="326" w:firstLine="0"/>
              <w:rPr>
                <w:sz w:val="24"/>
              </w:rPr>
            </w:pPr>
            <w:r>
              <w:rPr>
                <w:sz w:val="24"/>
              </w:rPr>
              <w:t>Z podání musí být zřejmé, komu je určeno a kdo je činí. Nejsou-li v žádosti tyto údaje, není žádost podáním ve smyslu tohoto zákona a odkládá</w:t>
            </w:r>
            <w:r>
              <w:rPr>
                <w:spacing w:val="-3"/>
                <w:sz w:val="24"/>
              </w:rPr>
              <w:t xml:space="preserve"> </w:t>
            </w:r>
            <w:r>
              <w:rPr>
                <w:sz w:val="24"/>
              </w:rPr>
              <w:t>se.</w:t>
            </w:r>
          </w:p>
          <w:p w:rsidR="008E4003" w:rsidRDefault="001760D9">
            <w:pPr>
              <w:pStyle w:val="TableParagraph"/>
              <w:numPr>
                <w:ilvl w:val="0"/>
                <w:numId w:val="1"/>
              </w:numPr>
              <w:tabs>
                <w:tab w:val="left" w:pos="524"/>
              </w:tabs>
              <w:ind w:hanging="241"/>
              <w:rPr>
                <w:sz w:val="24"/>
              </w:rPr>
            </w:pPr>
            <w:r>
              <w:rPr>
                <w:sz w:val="24"/>
              </w:rPr>
              <w:t>Vedení školy - posoudí obsah žádosti a poskytne</w:t>
            </w:r>
            <w:r>
              <w:rPr>
                <w:spacing w:val="-10"/>
                <w:sz w:val="24"/>
              </w:rPr>
              <w:t xml:space="preserve"> </w:t>
            </w:r>
            <w:r>
              <w:rPr>
                <w:sz w:val="24"/>
              </w:rPr>
              <w:t>požadovanou</w:t>
            </w:r>
          </w:p>
          <w:p w:rsidR="008E4003" w:rsidRDefault="001760D9">
            <w:pPr>
              <w:pStyle w:val="TableParagraph"/>
              <w:spacing w:line="270" w:lineRule="atLeast"/>
              <w:ind w:left="283" w:right="82"/>
              <w:rPr>
                <w:sz w:val="24"/>
              </w:rPr>
            </w:pPr>
            <w:r>
              <w:rPr>
                <w:sz w:val="24"/>
              </w:rPr>
              <w:t>informaci ve lhůtě do 15 dnů od přijetí podání nebo upřesnění žádosti. V případě, že není zřejmé, jaká informace je požadována, vyzve do sedmi</w:t>
            </w:r>
          </w:p>
        </w:tc>
      </w:tr>
    </w:tbl>
    <w:p w:rsidR="008E4003" w:rsidRDefault="008E4003">
      <w:pPr>
        <w:spacing w:line="270" w:lineRule="atLeast"/>
        <w:rPr>
          <w:sz w:val="24"/>
        </w:rPr>
        <w:sectPr w:rsidR="008E4003">
          <w:pgSz w:w="11910" w:h="16840"/>
          <w:pgMar w:top="840" w:right="580" w:bottom="1680" w:left="620" w:header="0" w:footer="1490"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8"/>
        <w:gridCol w:w="7374"/>
      </w:tblGrid>
      <w:tr w:rsidR="008E4003">
        <w:trPr>
          <w:trHeight w:val="275"/>
        </w:trPr>
        <w:tc>
          <w:tcPr>
            <w:tcW w:w="816" w:type="dxa"/>
            <w:shd w:val="clear" w:color="auto" w:fill="FFD4AB"/>
          </w:tcPr>
          <w:p w:rsidR="008E4003" w:rsidRDefault="001760D9">
            <w:pPr>
              <w:pStyle w:val="TableParagraph"/>
              <w:spacing w:line="256" w:lineRule="exact"/>
              <w:ind w:left="107"/>
              <w:rPr>
                <w:b/>
                <w:sz w:val="24"/>
              </w:rPr>
            </w:pPr>
            <w:r>
              <w:rPr>
                <w:b/>
                <w:sz w:val="24"/>
              </w:rPr>
              <w:lastRenderedPageBreak/>
              <w:t>Číslo</w:t>
            </w:r>
          </w:p>
        </w:tc>
        <w:tc>
          <w:tcPr>
            <w:tcW w:w="2268" w:type="dxa"/>
            <w:shd w:val="clear" w:color="auto" w:fill="FFD4AB"/>
          </w:tcPr>
          <w:p w:rsidR="008E4003" w:rsidRDefault="001760D9">
            <w:pPr>
              <w:pStyle w:val="TableParagraph"/>
              <w:spacing w:line="256" w:lineRule="exact"/>
              <w:ind w:left="108"/>
              <w:rPr>
                <w:b/>
                <w:sz w:val="24"/>
              </w:rPr>
            </w:pPr>
            <w:r>
              <w:rPr>
                <w:b/>
                <w:sz w:val="24"/>
              </w:rPr>
              <w:t>Název položky</w:t>
            </w:r>
          </w:p>
        </w:tc>
        <w:tc>
          <w:tcPr>
            <w:tcW w:w="7374" w:type="dxa"/>
            <w:shd w:val="clear" w:color="auto" w:fill="FFD4AB"/>
          </w:tcPr>
          <w:p w:rsidR="008E4003" w:rsidRDefault="001760D9">
            <w:pPr>
              <w:pStyle w:val="TableParagraph"/>
              <w:spacing w:line="256" w:lineRule="exact"/>
              <w:ind w:left="283"/>
              <w:rPr>
                <w:b/>
                <w:sz w:val="24"/>
              </w:rPr>
            </w:pPr>
            <w:r>
              <w:rPr>
                <w:b/>
                <w:sz w:val="24"/>
              </w:rPr>
              <w:t>Obsah</w:t>
            </w:r>
          </w:p>
        </w:tc>
      </w:tr>
      <w:tr w:rsidR="008E4003">
        <w:trPr>
          <w:trHeight w:val="2207"/>
        </w:trPr>
        <w:tc>
          <w:tcPr>
            <w:tcW w:w="816" w:type="dxa"/>
          </w:tcPr>
          <w:p w:rsidR="008E4003" w:rsidRDefault="008E4003">
            <w:pPr>
              <w:pStyle w:val="TableParagraph"/>
            </w:pPr>
          </w:p>
        </w:tc>
        <w:tc>
          <w:tcPr>
            <w:tcW w:w="2268" w:type="dxa"/>
          </w:tcPr>
          <w:p w:rsidR="008E4003" w:rsidRDefault="008E4003">
            <w:pPr>
              <w:pStyle w:val="TableParagraph"/>
            </w:pPr>
          </w:p>
        </w:tc>
        <w:tc>
          <w:tcPr>
            <w:tcW w:w="7374" w:type="dxa"/>
          </w:tcPr>
          <w:p w:rsidR="008E4003" w:rsidRDefault="001760D9">
            <w:pPr>
              <w:pStyle w:val="TableParagraph"/>
              <w:ind w:left="283" w:right="1038"/>
              <w:jc w:val="both"/>
              <w:rPr>
                <w:sz w:val="24"/>
              </w:rPr>
            </w:pPr>
            <w:r>
              <w:rPr>
                <w:sz w:val="24"/>
              </w:rPr>
              <w:t>dnů od podání žadatele k upřesnění. V případě, že požadované informace se nevztahují k jeho působnosti, žádost odloží a tuto skutečnost oznámí do 3 dnů žadateli</w:t>
            </w:r>
          </w:p>
          <w:p w:rsidR="004978A8" w:rsidRDefault="001760D9">
            <w:pPr>
              <w:pStyle w:val="TableParagraph"/>
              <w:spacing w:line="270" w:lineRule="atLeast"/>
              <w:ind w:left="283" w:right="116"/>
              <w:rPr>
                <w:sz w:val="24"/>
              </w:rPr>
            </w:pPr>
            <w:r>
              <w:rPr>
                <w:sz w:val="24"/>
              </w:rPr>
              <w:t xml:space="preserve">6. Pokud nebude možno žadateli vyhovět, bude o této skutečnosti vydáno rozhodnutí podle § 15 zákona 106/1999. Proti tomuto rozhodnutí lze podat odvolání do 14 dnů prostřednictvím školy k příslušnému nadřízenému orgánu (§ 16). </w:t>
            </w:r>
          </w:p>
          <w:p w:rsidR="008E4003" w:rsidRDefault="001760D9">
            <w:pPr>
              <w:pStyle w:val="TableParagraph"/>
              <w:spacing w:line="270" w:lineRule="atLeast"/>
              <w:ind w:left="283" w:right="116"/>
              <w:rPr>
                <w:sz w:val="24"/>
              </w:rPr>
            </w:pPr>
            <w:r>
              <w:rPr>
                <w:sz w:val="24"/>
              </w:rPr>
              <w:t>Informace jsou poskytovány</w:t>
            </w:r>
            <w:r>
              <w:rPr>
                <w:spacing w:val="-13"/>
                <w:sz w:val="24"/>
              </w:rPr>
              <w:t xml:space="preserve"> </w:t>
            </w:r>
            <w:r>
              <w:rPr>
                <w:sz w:val="24"/>
              </w:rPr>
              <w:t>za úhradu nákladů spojených s vyřizováním žádosti dle</w:t>
            </w:r>
            <w:r>
              <w:rPr>
                <w:spacing w:val="-6"/>
                <w:sz w:val="24"/>
              </w:rPr>
              <w:t xml:space="preserve"> </w:t>
            </w:r>
            <w:r>
              <w:rPr>
                <w:sz w:val="24"/>
              </w:rPr>
              <w:t>sazebníku.</w:t>
            </w:r>
          </w:p>
        </w:tc>
      </w:tr>
      <w:tr w:rsidR="008E4003">
        <w:trPr>
          <w:trHeight w:val="1103"/>
        </w:trPr>
        <w:tc>
          <w:tcPr>
            <w:tcW w:w="816" w:type="dxa"/>
          </w:tcPr>
          <w:p w:rsidR="008E4003" w:rsidRDefault="008E4003">
            <w:pPr>
              <w:pStyle w:val="TableParagraph"/>
              <w:spacing w:before="7"/>
              <w:rPr>
                <w:b/>
                <w:sz w:val="34"/>
              </w:rPr>
            </w:pPr>
          </w:p>
          <w:p w:rsidR="008E4003" w:rsidRDefault="001760D9">
            <w:pPr>
              <w:pStyle w:val="TableParagraph"/>
              <w:ind w:right="35"/>
              <w:jc w:val="right"/>
              <w:rPr>
                <w:sz w:val="24"/>
              </w:rPr>
            </w:pPr>
            <w:r>
              <w:rPr>
                <w:sz w:val="24"/>
              </w:rPr>
              <w:t>26.</w:t>
            </w:r>
          </w:p>
        </w:tc>
        <w:tc>
          <w:tcPr>
            <w:tcW w:w="2268" w:type="dxa"/>
          </w:tcPr>
          <w:p w:rsidR="008E4003" w:rsidRDefault="001760D9">
            <w:pPr>
              <w:pStyle w:val="TableParagraph"/>
              <w:spacing w:before="122"/>
              <w:ind w:left="108" w:right="430"/>
              <w:jc w:val="both"/>
              <w:rPr>
                <w:sz w:val="24"/>
              </w:rPr>
            </w:pPr>
            <w:r>
              <w:rPr>
                <w:sz w:val="24"/>
              </w:rPr>
              <w:t>Popisy postupů – návody pro řešení životních situací</w:t>
            </w:r>
          </w:p>
        </w:tc>
        <w:tc>
          <w:tcPr>
            <w:tcW w:w="7374" w:type="dxa"/>
          </w:tcPr>
          <w:p w:rsidR="008E4003" w:rsidRDefault="001760D9">
            <w:pPr>
              <w:pStyle w:val="TableParagraph"/>
              <w:ind w:left="283" w:right="314"/>
              <w:rPr>
                <w:sz w:val="24"/>
              </w:rPr>
            </w:pPr>
            <w:r>
              <w:rPr>
                <w:sz w:val="24"/>
              </w:rPr>
              <w:t>Postupy jsou stanoveny příslušnými ustanoveními zákona č. 106/1999 Sb., o svobodném přístupu k informacím, v platném znění.</w:t>
            </w:r>
          </w:p>
          <w:p w:rsidR="008E4003" w:rsidRDefault="001760D9">
            <w:pPr>
              <w:pStyle w:val="TableParagraph"/>
              <w:spacing w:line="270" w:lineRule="atLeast"/>
              <w:ind w:left="283"/>
              <w:rPr>
                <w:sz w:val="24"/>
              </w:rPr>
            </w:pPr>
            <w:r>
              <w:rPr>
                <w:sz w:val="24"/>
              </w:rPr>
              <w:t xml:space="preserve">Životní situace na Portálu veřejné správy: </w:t>
            </w:r>
            <w:hyperlink r:id="rId23">
              <w:r>
                <w:rPr>
                  <w:color w:val="0000FF"/>
                  <w:sz w:val="24"/>
                  <w:u w:val="single" w:color="0000FF"/>
                </w:rPr>
                <w:t>https://portal.gov.cz/portal/obcan/situace/</w:t>
              </w:r>
            </w:hyperlink>
          </w:p>
        </w:tc>
      </w:tr>
      <w:tr w:rsidR="008E4003" w:rsidTr="00F733C6">
        <w:trPr>
          <w:trHeight w:val="3191"/>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9"/>
              <w:rPr>
                <w:b/>
                <w:sz w:val="24"/>
              </w:rPr>
            </w:pPr>
          </w:p>
          <w:p w:rsidR="008E4003" w:rsidRDefault="001760D9">
            <w:pPr>
              <w:pStyle w:val="TableParagraph"/>
              <w:spacing w:before="1"/>
              <w:ind w:right="35"/>
              <w:jc w:val="right"/>
              <w:rPr>
                <w:sz w:val="24"/>
              </w:rPr>
            </w:pPr>
            <w:r>
              <w:rPr>
                <w:sz w:val="24"/>
              </w:rPr>
              <w:t>27.</w:t>
            </w:r>
          </w:p>
        </w:tc>
        <w:tc>
          <w:tcPr>
            <w:tcW w:w="2268"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9"/>
              <w:rPr>
                <w:b/>
                <w:sz w:val="24"/>
              </w:rPr>
            </w:pPr>
          </w:p>
          <w:p w:rsidR="008E4003" w:rsidRDefault="001760D9">
            <w:pPr>
              <w:pStyle w:val="TableParagraph"/>
              <w:spacing w:before="1"/>
              <w:ind w:left="108"/>
              <w:rPr>
                <w:sz w:val="24"/>
              </w:rPr>
            </w:pPr>
            <w:r>
              <w:rPr>
                <w:sz w:val="24"/>
              </w:rPr>
              <w:t>Úhrada</w:t>
            </w:r>
          </w:p>
        </w:tc>
        <w:tc>
          <w:tcPr>
            <w:tcW w:w="7374" w:type="dxa"/>
          </w:tcPr>
          <w:p w:rsidR="008E4003" w:rsidRDefault="001760D9">
            <w:pPr>
              <w:pStyle w:val="TableParagraph"/>
              <w:spacing w:line="261" w:lineRule="exact"/>
              <w:ind w:left="283"/>
              <w:rPr>
                <w:sz w:val="24"/>
              </w:rPr>
            </w:pPr>
            <w:r>
              <w:rPr>
                <w:sz w:val="24"/>
              </w:rPr>
              <w:t>Úhrada za pořízení kopií</w:t>
            </w:r>
          </w:p>
          <w:p w:rsidR="008E4003" w:rsidRDefault="001760D9">
            <w:pPr>
              <w:pStyle w:val="TableParagraph"/>
              <w:ind w:left="283" w:right="2056"/>
              <w:rPr>
                <w:sz w:val="24"/>
              </w:rPr>
            </w:pPr>
            <w:r>
              <w:rPr>
                <w:sz w:val="24"/>
              </w:rPr>
              <w:t xml:space="preserve">za pořízení jedné strany kopie A4 </w:t>
            </w:r>
            <w:r w:rsidR="004978A8">
              <w:rPr>
                <w:sz w:val="24"/>
              </w:rPr>
              <w:t>2-</w:t>
            </w:r>
            <w:r>
              <w:rPr>
                <w:sz w:val="24"/>
              </w:rPr>
              <w:t xml:space="preserve"> Kč (černobíle) za pořízení oboustranné kopie A4 </w:t>
            </w:r>
            <w:r w:rsidR="004978A8">
              <w:rPr>
                <w:sz w:val="24"/>
              </w:rPr>
              <w:t>3</w:t>
            </w:r>
            <w:r>
              <w:rPr>
                <w:sz w:val="24"/>
              </w:rPr>
              <w:t xml:space="preserve"> Kč (černobíle) Úhrada za opatření technických nosičů dat</w:t>
            </w:r>
          </w:p>
          <w:p w:rsidR="008E4003" w:rsidRDefault="001760D9">
            <w:pPr>
              <w:pStyle w:val="TableParagraph"/>
              <w:ind w:left="283"/>
              <w:rPr>
                <w:sz w:val="24"/>
              </w:rPr>
            </w:pPr>
            <w:r>
              <w:rPr>
                <w:sz w:val="24"/>
              </w:rPr>
              <w:t>CD 1</w:t>
            </w:r>
            <w:r w:rsidR="00F733C6">
              <w:rPr>
                <w:sz w:val="24"/>
              </w:rPr>
              <w:t>5</w:t>
            </w:r>
            <w:r>
              <w:rPr>
                <w:sz w:val="24"/>
              </w:rPr>
              <w:t>,- Kč</w:t>
            </w:r>
          </w:p>
          <w:p w:rsidR="008E4003" w:rsidRDefault="001760D9">
            <w:pPr>
              <w:pStyle w:val="TableParagraph"/>
              <w:ind w:left="283"/>
              <w:rPr>
                <w:sz w:val="24"/>
              </w:rPr>
            </w:pPr>
            <w:r>
              <w:rPr>
                <w:sz w:val="24"/>
              </w:rPr>
              <w:t>DVD 15,- Kč</w:t>
            </w:r>
          </w:p>
          <w:p w:rsidR="008E4003" w:rsidRDefault="001760D9" w:rsidP="00F733C6">
            <w:pPr>
              <w:pStyle w:val="TableParagraph"/>
              <w:ind w:left="283"/>
              <w:rPr>
                <w:sz w:val="24"/>
              </w:rPr>
            </w:pPr>
            <w:r>
              <w:rPr>
                <w:sz w:val="24"/>
              </w:rPr>
              <w:t>Úhrada za vyhledá</w:t>
            </w:r>
            <w:r w:rsidR="00F733C6">
              <w:rPr>
                <w:sz w:val="24"/>
              </w:rPr>
              <w:t xml:space="preserve">ní a zpracování </w:t>
            </w:r>
            <w:r>
              <w:rPr>
                <w:sz w:val="24"/>
              </w:rPr>
              <w:t>informac</w:t>
            </w:r>
            <w:r w:rsidR="00F733C6">
              <w:rPr>
                <w:sz w:val="24"/>
              </w:rPr>
              <w:t xml:space="preserve">í </w:t>
            </w:r>
            <w:r>
              <w:rPr>
                <w:sz w:val="24"/>
              </w:rPr>
              <w:t xml:space="preserve">činí náklady za každou celou hodinu a za každou další započatou hodinu </w:t>
            </w:r>
            <w:r w:rsidR="00F733C6">
              <w:rPr>
                <w:sz w:val="24"/>
              </w:rPr>
              <w:t>300</w:t>
            </w:r>
            <w:r>
              <w:rPr>
                <w:sz w:val="24"/>
              </w:rPr>
              <w:t xml:space="preserve"> Kč.</w:t>
            </w:r>
          </w:p>
          <w:p w:rsidR="008E4003" w:rsidRDefault="001760D9">
            <w:pPr>
              <w:pStyle w:val="TableParagraph"/>
              <w:spacing w:before="1"/>
              <w:ind w:left="283"/>
              <w:rPr>
                <w:sz w:val="24"/>
              </w:rPr>
            </w:pPr>
            <w:r>
              <w:rPr>
                <w:sz w:val="24"/>
              </w:rPr>
              <w:t>V případě, že bude za poskytnutí informace požadována úhrada, je tato skutečnost písemně oznámena spolu s výší úhrady žadateli před</w:t>
            </w:r>
          </w:p>
          <w:p w:rsidR="00F733C6" w:rsidRDefault="001760D9" w:rsidP="00F733C6">
            <w:pPr>
              <w:pStyle w:val="TableParagraph"/>
              <w:spacing w:line="270" w:lineRule="exact"/>
              <w:ind w:left="283"/>
              <w:rPr>
                <w:sz w:val="24"/>
              </w:rPr>
            </w:pPr>
            <w:r>
              <w:rPr>
                <w:sz w:val="24"/>
              </w:rPr>
              <w:t>poskytnutím informac</w:t>
            </w:r>
            <w:r w:rsidR="00F733C6">
              <w:rPr>
                <w:sz w:val="24"/>
              </w:rPr>
              <w:t>e</w:t>
            </w:r>
            <w:r>
              <w:rPr>
                <w:sz w:val="24"/>
              </w:rPr>
              <w:t>.</w:t>
            </w:r>
          </w:p>
        </w:tc>
      </w:tr>
      <w:tr w:rsidR="008E4003">
        <w:trPr>
          <w:trHeight w:val="276"/>
        </w:trPr>
        <w:tc>
          <w:tcPr>
            <w:tcW w:w="816" w:type="dxa"/>
          </w:tcPr>
          <w:p w:rsidR="008E4003" w:rsidRPr="00F733C6" w:rsidRDefault="001760D9">
            <w:pPr>
              <w:pStyle w:val="TableParagraph"/>
              <w:spacing w:line="256" w:lineRule="exact"/>
              <w:ind w:right="35"/>
              <w:jc w:val="right"/>
              <w:rPr>
                <w:sz w:val="24"/>
              </w:rPr>
            </w:pPr>
            <w:r w:rsidRPr="00F733C6">
              <w:rPr>
                <w:sz w:val="24"/>
              </w:rPr>
              <w:t>28.</w:t>
            </w:r>
          </w:p>
        </w:tc>
        <w:tc>
          <w:tcPr>
            <w:tcW w:w="2268" w:type="dxa"/>
          </w:tcPr>
          <w:p w:rsidR="008E4003" w:rsidRPr="00F733C6" w:rsidRDefault="001760D9">
            <w:pPr>
              <w:pStyle w:val="TableParagraph"/>
              <w:spacing w:line="256" w:lineRule="exact"/>
              <w:ind w:left="108"/>
              <w:rPr>
                <w:sz w:val="24"/>
              </w:rPr>
            </w:pPr>
            <w:r w:rsidRPr="00F733C6">
              <w:rPr>
                <w:sz w:val="24"/>
              </w:rPr>
              <w:t>Výroční zpráva</w:t>
            </w:r>
          </w:p>
        </w:tc>
        <w:tc>
          <w:tcPr>
            <w:tcW w:w="7374" w:type="dxa"/>
          </w:tcPr>
          <w:p w:rsidR="008E4003" w:rsidRDefault="00F733C6">
            <w:pPr>
              <w:pStyle w:val="TableParagraph"/>
              <w:spacing w:line="256" w:lineRule="exact"/>
              <w:ind w:left="283"/>
              <w:rPr>
                <w:sz w:val="24"/>
              </w:rPr>
            </w:pPr>
            <w:hyperlink r:id="rId24">
              <w:r w:rsidR="001760D9">
                <w:rPr>
                  <w:sz w:val="24"/>
                </w:rPr>
                <w:t xml:space="preserve">Výroční zpráva o činnosti </w:t>
              </w:r>
            </w:hyperlink>
            <w:r w:rsidR="001760D9">
              <w:rPr>
                <w:sz w:val="24"/>
              </w:rPr>
              <w:t xml:space="preserve">za </w:t>
            </w:r>
            <w:r w:rsidR="004978A8">
              <w:rPr>
                <w:sz w:val="24"/>
              </w:rPr>
              <w:t>předcházející školní rok</w:t>
            </w:r>
          </w:p>
        </w:tc>
      </w:tr>
      <w:tr w:rsidR="008E4003">
        <w:trPr>
          <w:trHeight w:val="827"/>
        </w:trPr>
        <w:tc>
          <w:tcPr>
            <w:tcW w:w="816" w:type="dxa"/>
          </w:tcPr>
          <w:p w:rsidR="008E4003" w:rsidRPr="00F733C6" w:rsidRDefault="008E4003">
            <w:pPr>
              <w:pStyle w:val="TableParagraph"/>
              <w:spacing w:before="8"/>
            </w:pPr>
          </w:p>
          <w:p w:rsidR="008E4003" w:rsidRPr="00F733C6" w:rsidRDefault="001760D9">
            <w:pPr>
              <w:pStyle w:val="TableParagraph"/>
              <w:ind w:right="35"/>
              <w:jc w:val="right"/>
              <w:rPr>
                <w:sz w:val="24"/>
              </w:rPr>
            </w:pPr>
            <w:r w:rsidRPr="00F733C6">
              <w:rPr>
                <w:sz w:val="24"/>
              </w:rPr>
              <w:t>29.</w:t>
            </w:r>
          </w:p>
        </w:tc>
        <w:tc>
          <w:tcPr>
            <w:tcW w:w="2268" w:type="dxa"/>
          </w:tcPr>
          <w:p w:rsidR="008E4003" w:rsidRPr="00F733C6" w:rsidRDefault="008E4003">
            <w:pPr>
              <w:pStyle w:val="TableParagraph"/>
              <w:spacing w:before="1"/>
              <w:rPr>
                <w:sz w:val="23"/>
              </w:rPr>
            </w:pPr>
          </w:p>
          <w:p w:rsidR="008E4003" w:rsidRPr="00F733C6" w:rsidRDefault="001760D9">
            <w:pPr>
              <w:pStyle w:val="TableParagraph"/>
              <w:ind w:left="108"/>
              <w:rPr>
                <w:sz w:val="24"/>
              </w:rPr>
            </w:pPr>
            <w:r w:rsidRPr="00F733C6">
              <w:rPr>
                <w:sz w:val="24"/>
              </w:rPr>
              <w:t>Rozpočet</w:t>
            </w:r>
          </w:p>
        </w:tc>
        <w:tc>
          <w:tcPr>
            <w:tcW w:w="7374" w:type="dxa"/>
          </w:tcPr>
          <w:p w:rsidR="00F733C6" w:rsidRDefault="001760D9" w:rsidP="00F733C6">
            <w:pPr>
              <w:pStyle w:val="TableParagraph"/>
              <w:ind w:left="283"/>
              <w:rPr>
                <w:sz w:val="24"/>
              </w:rPr>
            </w:pPr>
            <w:r>
              <w:rPr>
                <w:sz w:val="24"/>
              </w:rPr>
              <w:t xml:space="preserve">Rozpočet za uplynulý kalendářní rok </w:t>
            </w:r>
            <w:r w:rsidR="00F733C6">
              <w:rPr>
                <w:sz w:val="24"/>
              </w:rPr>
              <w:t xml:space="preserve"> je vyvěšen na úřední desce školy </w:t>
            </w:r>
            <w:hyperlink r:id="rId25" w:history="1">
              <w:r w:rsidR="00F733C6" w:rsidRPr="00F733C6">
                <w:rPr>
                  <w:rStyle w:val="Hypertextovodkaz"/>
                  <w:sz w:val="24"/>
                </w:rPr>
                <w:t>zd</w:t>
              </w:r>
              <w:r w:rsidR="00F733C6" w:rsidRPr="00F733C6">
                <w:rPr>
                  <w:rStyle w:val="Hypertextovodkaz"/>
                  <w:sz w:val="24"/>
                </w:rPr>
                <w:t>e</w:t>
              </w:r>
            </w:hyperlink>
            <w:r w:rsidR="00F733C6">
              <w:rPr>
                <w:sz w:val="24"/>
              </w:rPr>
              <w:t xml:space="preserve">. </w:t>
            </w:r>
          </w:p>
          <w:p w:rsidR="008E4003" w:rsidRDefault="008E4003">
            <w:pPr>
              <w:pStyle w:val="TableParagraph"/>
              <w:spacing w:line="270" w:lineRule="exact"/>
              <w:ind w:left="283"/>
              <w:rPr>
                <w:sz w:val="24"/>
              </w:rPr>
            </w:pPr>
          </w:p>
        </w:tc>
      </w:tr>
      <w:tr w:rsidR="008E4003">
        <w:trPr>
          <w:trHeight w:val="4370"/>
        </w:trPr>
        <w:tc>
          <w:tcPr>
            <w:tcW w:w="816"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8"/>
              <w:rPr>
                <w:b/>
                <w:sz w:val="20"/>
              </w:rPr>
            </w:pPr>
          </w:p>
          <w:p w:rsidR="008E4003" w:rsidRDefault="001760D9">
            <w:pPr>
              <w:pStyle w:val="TableParagraph"/>
              <w:ind w:right="35"/>
              <w:jc w:val="right"/>
              <w:rPr>
                <w:sz w:val="24"/>
              </w:rPr>
            </w:pPr>
            <w:r>
              <w:rPr>
                <w:sz w:val="24"/>
              </w:rPr>
              <w:t>30.</w:t>
            </w:r>
          </w:p>
        </w:tc>
        <w:tc>
          <w:tcPr>
            <w:tcW w:w="2268" w:type="dxa"/>
          </w:tcPr>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rPr>
                <w:b/>
                <w:sz w:val="26"/>
              </w:rPr>
            </w:pPr>
          </w:p>
          <w:p w:rsidR="008E4003" w:rsidRDefault="008E4003">
            <w:pPr>
              <w:pStyle w:val="TableParagraph"/>
              <w:spacing w:before="9"/>
              <w:rPr>
                <w:b/>
                <w:sz w:val="34"/>
              </w:rPr>
            </w:pPr>
          </w:p>
          <w:p w:rsidR="008E4003" w:rsidRDefault="001760D9">
            <w:pPr>
              <w:pStyle w:val="TableParagraph"/>
              <w:spacing w:before="1"/>
              <w:ind w:left="108" w:right="483"/>
              <w:rPr>
                <w:sz w:val="24"/>
              </w:rPr>
            </w:pPr>
            <w:r>
              <w:rPr>
                <w:sz w:val="24"/>
              </w:rPr>
              <w:t>Seznam hlavních dokumentů</w:t>
            </w:r>
          </w:p>
        </w:tc>
        <w:tc>
          <w:tcPr>
            <w:tcW w:w="7374" w:type="dxa"/>
          </w:tcPr>
          <w:p w:rsidR="008E4003" w:rsidRDefault="00F733C6">
            <w:pPr>
              <w:pStyle w:val="TableParagraph"/>
              <w:spacing w:line="261" w:lineRule="exact"/>
              <w:ind w:left="283"/>
              <w:rPr>
                <w:sz w:val="24"/>
              </w:rPr>
            </w:pPr>
            <w:hyperlink r:id="rId26">
              <w:r w:rsidR="001760D9">
                <w:rPr>
                  <w:color w:val="0000FF"/>
                  <w:spacing w:val="-60"/>
                  <w:sz w:val="24"/>
                  <w:u w:val="single" w:color="0000FF"/>
                </w:rPr>
                <w:t xml:space="preserve"> </w:t>
              </w:r>
              <w:r w:rsidR="001760D9">
                <w:rPr>
                  <w:color w:val="0000FF"/>
                  <w:sz w:val="24"/>
                  <w:u w:val="single" w:color="0000FF"/>
                </w:rPr>
                <w:t>Seznam p</w:t>
              </w:r>
              <w:r w:rsidR="001760D9">
                <w:rPr>
                  <w:color w:val="0000FF"/>
                  <w:sz w:val="24"/>
                  <w:u w:val="single" w:color="0000FF"/>
                </w:rPr>
                <w:t>l</w:t>
              </w:r>
              <w:r w:rsidR="001760D9">
                <w:rPr>
                  <w:color w:val="0000FF"/>
                  <w:sz w:val="24"/>
                  <w:u w:val="single" w:color="0000FF"/>
                </w:rPr>
                <w:t>atných právních předpisů</w:t>
              </w:r>
            </w:hyperlink>
            <w:r w:rsidR="001760D9">
              <w:rPr>
                <w:color w:val="0000FF"/>
                <w:sz w:val="24"/>
              </w:rPr>
              <w:t xml:space="preserve"> </w:t>
            </w:r>
            <w:r w:rsidR="001760D9">
              <w:rPr>
                <w:sz w:val="24"/>
              </w:rPr>
              <w:t>v oblasti školství</w:t>
            </w:r>
          </w:p>
          <w:p w:rsidR="008E4003" w:rsidRDefault="00F733C6">
            <w:pPr>
              <w:pStyle w:val="TableParagraph"/>
              <w:ind w:left="283"/>
              <w:rPr>
                <w:sz w:val="24"/>
              </w:rPr>
            </w:pPr>
            <w:hyperlink r:id="rId27">
              <w:r w:rsidR="001760D9">
                <w:rPr>
                  <w:color w:val="0000FF"/>
                  <w:spacing w:val="-60"/>
                  <w:sz w:val="24"/>
                  <w:u w:val="single" w:color="0000FF"/>
                </w:rPr>
                <w:t xml:space="preserve"> </w:t>
              </w:r>
              <w:r w:rsidR="001760D9">
                <w:rPr>
                  <w:color w:val="0000FF"/>
                  <w:sz w:val="24"/>
                  <w:u w:val="single" w:color="0000FF"/>
                </w:rPr>
                <w:t>Listina základních</w:t>
              </w:r>
              <w:r w:rsidR="001760D9">
                <w:rPr>
                  <w:color w:val="0000FF"/>
                  <w:sz w:val="24"/>
                  <w:u w:val="single" w:color="0000FF"/>
                </w:rPr>
                <w:t xml:space="preserve"> </w:t>
              </w:r>
              <w:r w:rsidR="001760D9">
                <w:rPr>
                  <w:color w:val="0000FF"/>
                  <w:sz w:val="24"/>
                  <w:u w:val="single" w:color="0000FF"/>
                </w:rPr>
                <w:t>práv a svobod</w:t>
              </w:r>
              <w:r w:rsidR="001760D9">
                <w:rPr>
                  <w:color w:val="0000FF"/>
                  <w:sz w:val="24"/>
                </w:rPr>
                <w:t xml:space="preserve"> </w:t>
              </w:r>
            </w:hyperlink>
            <w:r w:rsidR="001760D9">
              <w:rPr>
                <w:sz w:val="24"/>
              </w:rPr>
              <w:t>č. 2/1993 Sb.</w:t>
            </w:r>
          </w:p>
          <w:p w:rsidR="008E4003" w:rsidRDefault="00F733C6">
            <w:pPr>
              <w:pStyle w:val="TableParagraph"/>
              <w:ind w:left="283"/>
              <w:rPr>
                <w:sz w:val="24"/>
              </w:rPr>
            </w:pPr>
            <w:hyperlink r:id="rId28">
              <w:r w:rsidR="001760D9">
                <w:rPr>
                  <w:color w:val="0000FF"/>
                  <w:spacing w:val="-60"/>
                  <w:sz w:val="24"/>
                  <w:u w:val="single" w:color="0000FF"/>
                </w:rPr>
                <w:t xml:space="preserve"> </w:t>
              </w:r>
              <w:r w:rsidR="001760D9">
                <w:rPr>
                  <w:color w:val="0000FF"/>
                  <w:sz w:val="24"/>
                  <w:u w:val="single" w:color="0000FF"/>
                </w:rPr>
                <w:t>Ústava České</w:t>
              </w:r>
              <w:bookmarkStart w:id="0" w:name="_GoBack"/>
              <w:bookmarkEnd w:id="0"/>
              <w:r w:rsidR="001760D9">
                <w:rPr>
                  <w:color w:val="0000FF"/>
                  <w:sz w:val="24"/>
                  <w:u w:val="single" w:color="0000FF"/>
                </w:rPr>
                <w:t xml:space="preserve"> </w:t>
              </w:r>
              <w:r w:rsidR="001760D9">
                <w:rPr>
                  <w:color w:val="0000FF"/>
                  <w:sz w:val="24"/>
                  <w:u w:val="single" w:color="0000FF"/>
                </w:rPr>
                <w:t>republiky</w:t>
              </w:r>
              <w:r w:rsidR="001760D9">
                <w:rPr>
                  <w:color w:val="0000FF"/>
                  <w:sz w:val="24"/>
                </w:rPr>
                <w:t xml:space="preserve"> </w:t>
              </w:r>
            </w:hyperlink>
            <w:r w:rsidR="001760D9">
              <w:rPr>
                <w:sz w:val="24"/>
              </w:rPr>
              <w:t>č. 1/1993 Sb.</w:t>
            </w:r>
          </w:p>
          <w:p w:rsidR="008E4003" w:rsidRDefault="001760D9">
            <w:pPr>
              <w:pStyle w:val="TableParagraph"/>
              <w:spacing w:before="2"/>
              <w:ind w:left="283" w:right="1005"/>
            </w:pPr>
            <w:r>
              <w:t>Zákon č.561/2004 Sb., o předškolním, základním, středním a vyšším odborném a jiném vzdělávání (školský zákon)</w:t>
            </w:r>
          </w:p>
          <w:p w:rsidR="008E4003" w:rsidRDefault="001760D9">
            <w:pPr>
              <w:pStyle w:val="TableParagraph"/>
              <w:ind w:left="283" w:right="603"/>
            </w:pPr>
            <w:r>
              <w:t>Zákon 563/2004 Sb., o pedagogických pracovnících a o změně některých zákonů</w:t>
            </w:r>
          </w:p>
          <w:p w:rsidR="008E4003" w:rsidRDefault="001760D9">
            <w:pPr>
              <w:pStyle w:val="TableParagraph"/>
              <w:spacing w:before="1" w:line="252" w:lineRule="exact"/>
              <w:ind w:left="283"/>
            </w:pPr>
            <w:r>
              <w:t>Zákon 500/2004 Sb., správní řád</w:t>
            </w:r>
          </w:p>
          <w:p w:rsidR="008E4003" w:rsidRDefault="001760D9">
            <w:pPr>
              <w:pStyle w:val="TableParagraph"/>
              <w:spacing w:line="242" w:lineRule="auto"/>
              <w:ind w:left="283" w:right="84"/>
            </w:pPr>
            <w:r>
              <w:t>Vyhláška 48/2005 Sb. o základním vzdělávání a některých náležitostech plnění školní docházky</w:t>
            </w:r>
          </w:p>
          <w:p w:rsidR="008E4003" w:rsidRDefault="001760D9">
            <w:pPr>
              <w:pStyle w:val="TableParagraph"/>
              <w:spacing w:line="249" w:lineRule="exact"/>
              <w:ind w:left="283"/>
            </w:pPr>
            <w:r>
              <w:t>Vyhláška 64/2005 Sb. o evidenci úrazů dětí, žáků a studentů</w:t>
            </w:r>
          </w:p>
          <w:p w:rsidR="008E4003" w:rsidRDefault="001760D9">
            <w:pPr>
              <w:pStyle w:val="TableParagraph"/>
              <w:ind w:left="283" w:right="779"/>
            </w:pPr>
            <w:r>
              <w:t>Vyhláška 72/2005 Sb. o poskytování poradenských služeb ve školách a školských zařízeních</w:t>
            </w:r>
          </w:p>
          <w:p w:rsidR="008E4003" w:rsidRDefault="001760D9">
            <w:pPr>
              <w:pStyle w:val="TableParagraph"/>
              <w:ind w:left="283" w:right="933"/>
            </w:pPr>
            <w:r>
              <w:t>Vyhláška 73/2005 Sb. o vzdělávání žáků se speciálními vzdělávacími potřebami a dětí, žáků a studentů mimořádně nadaných</w:t>
            </w:r>
          </w:p>
          <w:p w:rsidR="004978A8" w:rsidRDefault="001760D9">
            <w:pPr>
              <w:pStyle w:val="TableParagraph"/>
              <w:spacing w:before="1" w:line="254" w:lineRule="exact"/>
              <w:ind w:left="283" w:right="2967"/>
            </w:pPr>
            <w:r>
              <w:t xml:space="preserve">Vyhláška 74/2005 Sb. o zájmovém vzdělávání </w:t>
            </w:r>
          </w:p>
          <w:p w:rsidR="004978A8" w:rsidRDefault="004978A8">
            <w:pPr>
              <w:pStyle w:val="TableParagraph"/>
              <w:spacing w:before="1" w:line="254" w:lineRule="exact"/>
              <w:ind w:left="283" w:right="2967"/>
            </w:pPr>
            <w:r>
              <w:t>Vyhláška 27/2016 Sb., o vzdělávání žáků se SVP a žáků nadaných</w:t>
            </w:r>
          </w:p>
          <w:p w:rsidR="008E4003" w:rsidRDefault="004978A8">
            <w:pPr>
              <w:pStyle w:val="TableParagraph"/>
              <w:spacing w:before="1" w:line="254" w:lineRule="exact"/>
              <w:ind w:left="283" w:right="2967"/>
            </w:pPr>
            <w:r>
              <w:t xml:space="preserve"> </w:t>
            </w:r>
            <w:r w:rsidR="001760D9">
              <w:t>Zákon 262/2006 Sb., zákoník práce</w:t>
            </w:r>
          </w:p>
        </w:tc>
      </w:tr>
      <w:tr w:rsidR="008E4003">
        <w:trPr>
          <w:trHeight w:val="275"/>
        </w:trPr>
        <w:tc>
          <w:tcPr>
            <w:tcW w:w="816" w:type="dxa"/>
          </w:tcPr>
          <w:p w:rsidR="008E4003" w:rsidRDefault="008E4003">
            <w:pPr>
              <w:pStyle w:val="TableParagraph"/>
              <w:rPr>
                <w:sz w:val="20"/>
              </w:rPr>
            </w:pPr>
          </w:p>
        </w:tc>
        <w:tc>
          <w:tcPr>
            <w:tcW w:w="2268" w:type="dxa"/>
          </w:tcPr>
          <w:p w:rsidR="008E4003" w:rsidRDefault="008E4003">
            <w:pPr>
              <w:pStyle w:val="TableParagraph"/>
              <w:rPr>
                <w:sz w:val="20"/>
              </w:rPr>
            </w:pPr>
          </w:p>
        </w:tc>
        <w:tc>
          <w:tcPr>
            <w:tcW w:w="7374" w:type="dxa"/>
          </w:tcPr>
          <w:p w:rsidR="008E4003" w:rsidRDefault="008E4003">
            <w:pPr>
              <w:pStyle w:val="TableParagraph"/>
              <w:rPr>
                <w:sz w:val="20"/>
              </w:rPr>
            </w:pPr>
          </w:p>
        </w:tc>
      </w:tr>
    </w:tbl>
    <w:p w:rsidR="008E4003" w:rsidRDefault="008E4003">
      <w:pPr>
        <w:rPr>
          <w:sz w:val="20"/>
        </w:rPr>
        <w:sectPr w:rsidR="008E4003">
          <w:pgSz w:w="11910" w:h="16840"/>
          <w:pgMar w:top="840" w:right="580" w:bottom="1680" w:left="620" w:header="0" w:footer="1490" w:gutter="0"/>
          <w:cols w:space="708"/>
        </w:sectPr>
      </w:pPr>
    </w:p>
    <w:p w:rsidR="007342B2" w:rsidRDefault="007342B2" w:rsidP="007342B2"/>
    <w:p w:rsidR="007342B2" w:rsidRPr="0087431C" w:rsidRDefault="007342B2" w:rsidP="007342B2">
      <w:pPr>
        <w:pStyle w:val="4PODKAPITOLA"/>
        <w:shd w:val="clear" w:color="auto" w:fill="FBE4D5"/>
      </w:pPr>
      <w:bookmarkStart w:id="1" w:name="_Toc523587956"/>
      <w:r>
        <w:t>Organizační schéma základní školy</w:t>
      </w:r>
      <w:bookmarkEnd w:id="1"/>
    </w:p>
    <w:p w:rsidR="007342B2" w:rsidRDefault="007342B2" w:rsidP="007342B2">
      <w:pPr>
        <w:rPr>
          <w:b/>
          <w:szCs w:val="24"/>
        </w:rPr>
      </w:pPr>
      <w:r>
        <w:rPr>
          <w:noProof/>
          <w:szCs w:val="24"/>
        </w:rPr>
        <mc:AlternateContent>
          <mc:Choice Requires="wps">
            <w:drawing>
              <wp:anchor distT="0" distB="0" distL="114300" distR="114300" simplePos="0" relativeHeight="487156224" behindDoc="0" locked="0" layoutInCell="1" allowOverlap="1">
                <wp:simplePos x="0" y="0"/>
                <wp:positionH relativeFrom="column">
                  <wp:posOffset>2458085</wp:posOffset>
                </wp:positionH>
                <wp:positionV relativeFrom="paragraph">
                  <wp:posOffset>92710</wp:posOffset>
                </wp:positionV>
                <wp:extent cx="2225040" cy="1121410"/>
                <wp:effectExtent l="10160" t="8255" r="12700" b="13335"/>
                <wp:wrapNone/>
                <wp:docPr id="86" name="Obdélní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1121410"/>
                        </a:xfrm>
                        <a:prstGeom prst="rect">
                          <a:avLst/>
                        </a:prstGeom>
                        <a:solidFill>
                          <a:srgbClr val="8DB3E2"/>
                        </a:solidFill>
                        <a:ln w="9525">
                          <a:solidFill>
                            <a:srgbClr val="000000"/>
                          </a:solidFill>
                          <a:miter lim="800000"/>
                          <a:headEnd/>
                          <a:tailEnd/>
                        </a:ln>
                      </wps:spPr>
                      <wps:txbx>
                        <w:txbxContent>
                          <w:p w:rsidR="007342B2" w:rsidRPr="00756810" w:rsidRDefault="007342B2" w:rsidP="007342B2">
                            <w:pPr>
                              <w:jc w:val="center"/>
                              <w:rPr>
                                <w:szCs w:val="24"/>
                              </w:rPr>
                            </w:pPr>
                            <w:r>
                              <w:rPr>
                                <w:b/>
                                <w:szCs w:val="24"/>
                              </w:rPr>
                              <w:t>ř</w:t>
                            </w:r>
                            <w:r w:rsidRPr="00756810">
                              <w:rPr>
                                <w:b/>
                                <w:szCs w:val="24"/>
                              </w:rPr>
                              <w:t>editelka</w:t>
                            </w:r>
                            <w:r>
                              <w:rPr>
                                <w:b/>
                                <w:szCs w:val="24"/>
                              </w:rPr>
                              <w:t xml:space="preserve"> základní</w:t>
                            </w:r>
                            <w:r w:rsidRPr="00756810">
                              <w:rPr>
                                <w:b/>
                                <w:szCs w:val="24"/>
                              </w:rPr>
                              <w:t xml:space="preserve"> školy </w:t>
                            </w:r>
                            <w:r w:rsidRPr="00756810">
                              <w:rPr>
                                <w:szCs w:val="24"/>
                              </w:rPr>
                              <w:t xml:space="preserve"> </w:t>
                            </w:r>
                          </w:p>
                          <w:p w:rsidR="007342B2" w:rsidRDefault="007342B2" w:rsidP="007342B2">
                            <w:pPr>
                              <w:jc w:val="center"/>
                              <w:rPr>
                                <w:szCs w:val="24"/>
                              </w:rPr>
                            </w:pPr>
                            <w:r w:rsidRPr="00756810">
                              <w:rPr>
                                <w:szCs w:val="24"/>
                              </w:rPr>
                              <w:t>statutární orgán</w:t>
                            </w:r>
                          </w:p>
                          <w:p w:rsidR="007342B2" w:rsidRDefault="007342B2" w:rsidP="007342B2">
                            <w:pPr>
                              <w:jc w:val="center"/>
                              <w:rPr>
                                <w:szCs w:val="24"/>
                              </w:rPr>
                            </w:pPr>
                            <w:r>
                              <w:rPr>
                                <w:szCs w:val="24"/>
                              </w:rPr>
                              <w:t>ŠVP koordinátor</w:t>
                            </w:r>
                          </w:p>
                          <w:p w:rsidR="007342B2" w:rsidRDefault="007342B2" w:rsidP="007342B2">
                            <w:pPr>
                              <w:jc w:val="center"/>
                              <w:rPr>
                                <w:szCs w:val="24"/>
                              </w:rPr>
                            </w:pPr>
                            <w:r>
                              <w:rPr>
                                <w:szCs w:val="24"/>
                              </w:rPr>
                              <w:t xml:space="preserve">Řídí pedagogický sbor školy </w:t>
                            </w:r>
                          </w:p>
                          <w:p w:rsidR="007342B2" w:rsidRDefault="007342B2" w:rsidP="007342B2">
                            <w:pPr>
                              <w:jc w:val="center"/>
                              <w:rPr>
                                <w:szCs w:val="24"/>
                              </w:rPr>
                            </w:pPr>
                            <w:r>
                              <w:rPr>
                                <w:szCs w:val="24"/>
                              </w:rPr>
                              <w:t>a správní zaměstnance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6" o:spid="_x0000_s1026" style="position:absolute;margin-left:193.55pt;margin-top:7.3pt;width:175.2pt;height:88.3pt;z-index:4871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" fillcolor="#8db3e2">
                <v:textbox>
                  <w:txbxContent>
                    <w:p w:rsidR="007342B2" w:rsidRPr="00756810" w:rsidRDefault="007342B2" w:rsidP="007342B2">
                      <w:pPr>
                        <w:jc w:val="center"/>
                        <w:rPr>
                          <w:szCs w:val="24"/>
                        </w:rPr>
                      </w:pPr>
                      <w:r>
                        <w:rPr>
                          <w:b/>
                          <w:szCs w:val="24"/>
                        </w:rPr>
                        <w:t>ř</w:t>
                      </w:r>
                      <w:r w:rsidRPr="00756810">
                        <w:rPr>
                          <w:b/>
                          <w:szCs w:val="24"/>
                        </w:rPr>
                        <w:t>editelka</w:t>
                      </w:r>
                      <w:r>
                        <w:rPr>
                          <w:b/>
                          <w:szCs w:val="24"/>
                        </w:rPr>
                        <w:t xml:space="preserve"> základní</w:t>
                      </w:r>
                      <w:r w:rsidRPr="00756810">
                        <w:rPr>
                          <w:b/>
                          <w:szCs w:val="24"/>
                        </w:rPr>
                        <w:t xml:space="preserve"> školy </w:t>
                      </w:r>
                      <w:r w:rsidRPr="00756810">
                        <w:rPr>
                          <w:szCs w:val="24"/>
                        </w:rPr>
                        <w:t xml:space="preserve"> </w:t>
                      </w:r>
                    </w:p>
                    <w:p w:rsidR="007342B2" w:rsidRDefault="007342B2" w:rsidP="007342B2">
                      <w:pPr>
                        <w:jc w:val="center"/>
                        <w:rPr>
                          <w:szCs w:val="24"/>
                        </w:rPr>
                      </w:pPr>
                      <w:r w:rsidRPr="00756810">
                        <w:rPr>
                          <w:szCs w:val="24"/>
                        </w:rPr>
                        <w:t>statutární orgán</w:t>
                      </w:r>
                    </w:p>
                    <w:p w:rsidR="007342B2" w:rsidRDefault="007342B2" w:rsidP="007342B2">
                      <w:pPr>
                        <w:jc w:val="center"/>
                        <w:rPr>
                          <w:szCs w:val="24"/>
                        </w:rPr>
                      </w:pPr>
                      <w:r>
                        <w:rPr>
                          <w:szCs w:val="24"/>
                        </w:rPr>
                        <w:t>ŠVP koordinátor</w:t>
                      </w:r>
                    </w:p>
                    <w:p w:rsidR="007342B2" w:rsidRDefault="007342B2" w:rsidP="007342B2">
                      <w:pPr>
                        <w:jc w:val="center"/>
                        <w:rPr>
                          <w:szCs w:val="24"/>
                        </w:rPr>
                      </w:pPr>
                      <w:r>
                        <w:rPr>
                          <w:szCs w:val="24"/>
                        </w:rPr>
                        <w:t xml:space="preserve">Řídí pedagogický sbor školy </w:t>
                      </w:r>
                    </w:p>
                    <w:p w:rsidR="007342B2" w:rsidRDefault="007342B2" w:rsidP="007342B2">
                      <w:pPr>
                        <w:jc w:val="center"/>
                        <w:rPr>
                          <w:szCs w:val="24"/>
                        </w:rPr>
                      </w:pPr>
                      <w:r>
                        <w:rPr>
                          <w:szCs w:val="24"/>
                        </w:rPr>
                        <w:t>a správní zaměstnance</w:t>
                      </w:r>
                    </w:p>
                  </w:txbxContent>
                </v:textbox>
              </v:rect>
            </w:pict>
          </mc:Fallback>
        </mc:AlternateContent>
      </w:r>
    </w:p>
    <w:p w:rsidR="007342B2" w:rsidRDefault="007342B2" w:rsidP="007342B2">
      <w:pPr>
        <w:ind w:left="3540" w:firstLine="708"/>
        <w:rPr>
          <w:b/>
          <w:szCs w:val="24"/>
        </w:rPr>
      </w:pPr>
    </w:p>
    <w:p w:rsidR="007342B2" w:rsidRDefault="007342B2" w:rsidP="007342B2">
      <w:pPr>
        <w:jc w:val="center"/>
        <w:rPr>
          <w:b/>
          <w:szCs w:val="24"/>
        </w:rPr>
      </w:pPr>
      <w:r w:rsidRPr="005C2D81">
        <w:rPr>
          <w:noProof/>
          <w:szCs w:val="24"/>
        </w:rPr>
        <mc:AlternateContent>
          <mc:Choice Requires="wpc">
            <w:drawing>
              <wp:inline distT="0" distB="0" distL="0" distR="0">
                <wp:extent cx="8800465" cy="4984750"/>
                <wp:effectExtent l="9525" t="3810" r="635" b="12065"/>
                <wp:docPr id="85" name="Plátno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Line 4"/>
                        <wps:cNvCnPr>
                          <a:cxnSpLocks noChangeShapeType="1"/>
                        </wps:cNvCnPr>
                        <wps:spPr bwMode="auto">
                          <a:xfrm flipH="1">
                            <a:off x="2526467" y="833631"/>
                            <a:ext cx="233457" cy="3216478"/>
                          </a:xfrm>
                          <a:prstGeom prst="line">
                            <a:avLst/>
                          </a:prstGeom>
                          <a:noFill/>
                          <a:ln w="25400">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51" name="Line 5"/>
                        <wps:cNvCnPr>
                          <a:cxnSpLocks noChangeShapeType="1"/>
                        </wps:cNvCnPr>
                        <wps:spPr bwMode="auto">
                          <a:xfrm flipH="1">
                            <a:off x="539028" y="3274893"/>
                            <a:ext cx="1222" cy="803207"/>
                          </a:xfrm>
                          <a:prstGeom prst="line">
                            <a:avLst/>
                          </a:prstGeom>
                          <a:noFill/>
                          <a:ln w="25400">
                            <a:solidFill>
                              <a:srgbClr val="76923C"/>
                            </a:solidFill>
                            <a:round/>
                            <a:headEnd/>
                            <a:tailEnd type="triangle" w="med" len="me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5942758" y="390285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flipH="1">
                            <a:off x="3342954" y="780084"/>
                            <a:ext cx="1222" cy="553726"/>
                          </a:xfrm>
                          <a:prstGeom prst="line">
                            <a:avLst/>
                          </a:prstGeom>
                          <a:noFill/>
                          <a:ln w="25400">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54" name="Rectangle 8"/>
                        <wps:cNvSpPr>
                          <a:spLocks noChangeArrowheads="1"/>
                        </wps:cNvSpPr>
                        <wps:spPr bwMode="auto">
                          <a:xfrm>
                            <a:off x="121006" y="1401961"/>
                            <a:ext cx="1546193" cy="851886"/>
                          </a:xfrm>
                          <a:prstGeom prst="rect">
                            <a:avLst/>
                          </a:prstGeom>
                          <a:solidFill>
                            <a:srgbClr val="C6D9F1"/>
                          </a:solidFill>
                          <a:ln w="25400">
                            <a:solidFill>
                              <a:srgbClr val="D99594"/>
                            </a:solidFill>
                            <a:miter lim="800000"/>
                            <a:headEnd/>
                            <a:tailEnd/>
                          </a:ln>
                        </wps:spPr>
                        <wps:txbx>
                          <w:txbxContent>
                            <w:p w:rsidR="007342B2" w:rsidRDefault="007342B2" w:rsidP="007342B2">
                              <w:pPr>
                                <w:jc w:val="center"/>
                                <w:rPr>
                                  <w:b/>
                                  <w:szCs w:val="24"/>
                                </w:rPr>
                              </w:pPr>
                              <w:r w:rsidRPr="00756810">
                                <w:rPr>
                                  <w:b/>
                                  <w:szCs w:val="24"/>
                                </w:rPr>
                                <w:t>zástupce ŘŠ I.</w:t>
                              </w:r>
                            </w:p>
                            <w:p w:rsidR="007342B2" w:rsidRPr="00FE184E" w:rsidRDefault="007342B2" w:rsidP="007342B2">
                              <w:pPr>
                                <w:jc w:val="center"/>
                                <w:rPr>
                                  <w:szCs w:val="24"/>
                                </w:rPr>
                              </w:pPr>
                              <w:r w:rsidRPr="00FE184E">
                                <w:rPr>
                                  <w:szCs w:val="24"/>
                                </w:rPr>
                                <w:t>řídí pedagogický sbor 1. stupně a</w:t>
                              </w:r>
                              <w:r>
                                <w:rPr>
                                  <w:szCs w:val="24"/>
                                </w:rPr>
                                <w:t> </w:t>
                              </w:r>
                              <w:r w:rsidRPr="00FE184E">
                                <w:rPr>
                                  <w:szCs w:val="24"/>
                                </w:rPr>
                                <w:t>ŠD</w:t>
                              </w:r>
                            </w:p>
                            <w:p w:rsidR="007342B2" w:rsidRPr="00756810" w:rsidRDefault="007342B2" w:rsidP="007342B2">
                              <w:pPr>
                                <w:jc w:val="center"/>
                                <w:rPr>
                                  <w:b/>
                                  <w:szCs w:val="24"/>
                                </w:rPr>
                              </w:pPr>
                            </w:p>
                          </w:txbxContent>
                        </wps:txbx>
                        <wps:bodyPr rot="0" vert="horz" wrap="square" lIns="91440" tIns="45720" rIns="91440" bIns="45720" anchor="t" anchorCtr="0" upright="1">
                          <a:noAutofit/>
                        </wps:bodyPr>
                      </wps:wsp>
                      <wps:wsp>
                        <wps:cNvPr id="55" name="Line 9"/>
                        <wps:cNvCnPr>
                          <a:cxnSpLocks noChangeShapeType="1"/>
                        </wps:cNvCnPr>
                        <wps:spPr bwMode="auto">
                          <a:xfrm flipH="1">
                            <a:off x="536584" y="2253847"/>
                            <a:ext cx="2445" cy="115613"/>
                          </a:xfrm>
                          <a:prstGeom prst="line">
                            <a:avLst/>
                          </a:prstGeom>
                          <a:noFill/>
                          <a:ln w="25400">
                            <a:solidFill>
                              <a:srgbClr val="D99594"/>
                            </a:solidFill>
                            <a:round/>
                            <a:headEnd/>
                            <a:tailEnd type="triangle" w="med" len="me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flipH="1">
                            <a:off x="1302958" y="2259932"/>
                            <a:ext cx="11001" cy="1779225"/>
                          </a:xfrm>
                          <a:prstGeom prst="line">
                            <a:avLst/>
                          </a:prstGeom>
                          <a:noFill/>
                          <a:ln w="25400">
                            <a:solidFill>
                              <a:srgbClr val="D99594"/>
                            </a:solidFill>
                            <a:round/>
                            <a:headEnd/>
                            <a:tailEnd type="triangle" w="med" len="med"/>
                          </a:ln>
                          <a:extLst>
                            <a:ext uri="{909E8E84-426E-40DD-AFC4-6F175D3DCCD1}">
                              <a14:hiddenFill xmlns:a14="http://schemas.microsoft.com/office/drawing/2010/main">
                                <a:noFill/>
                              </a14:hiddenFill>
                            </a:ext>
                          </a:extLst>
                        </wps:spPr>
                        <wps:bodyPr/>
                      </wps:wsp>
                      <wps:wsp>
                        <wps:cNvPr id="57" name="Rectangle 11"/>
                        <wps:cNvSpPr>
                          <a:spLocks noChangeArrowheads="1"/>
                        </wps:cNvSpPr>
                        <wps:spPr bwMode="auto">
                          <a:xfrm>
                            <a:off x="1084168" y="4078100"/>
                            <a:ext cx="763929" cy="881094"/>
                          </a:xfrm>
                          <a:prstGeom prst="rect">
                            <a:avLst/>
                          </a:prstGeom>
                          <a:solidFill>
                            <a:srgbClr val="FFFFFF"/>
                          </a:solidFill>
                          <a:ln w="9525">
                            <a:solidFill>
                              <a:srgbClr val="000000"/>
                            </a:solidFill>
                            <a:miter lim="800000"/>
                            <a:headEnd/>
                            <a:tailEnd/>
                          </a:ln>
                        </wps:spPr>
                        <wps:txbx>
                          <w:txbxContent>
                            <w:p w:rsidR="007342B2" w:rsidRPr="006A7052" w:rsidRDefault="007342B2" w:rsidP="007342B2">
                              <w:pPr>
                                <w:jc w:val="center"/>
                                <w:rPr>
                                  <w:b/>
                                  <w:sz w:val="20"/>
                                </w:rPr>
                              </w:pPr>
                              <w:r w:rsidRPr="006A7052">
                                <w:rPr>
                                  <w:b/>
                                  <w:sz w:val="20"/>
                                </w:rPr>
                                <w:t>učitelé 1. st.</w:t>
                              </w:r>
                            </w:p>
                            <w:p w:rsidR="007342B2" w:rsidRDefault="007342B2" w:rsidP="007342B2"/>
                          </w:txbxContent>
                        </wps:txbx>
                        <wps:bodyPr rot="0" vert="horz" wrap="square" lIns="91440" tIns="45720" rIns="91440" bIns="45720" anchor="t" anchorCtr="0" upright="1">
                          <a:noAutofit/>
                        </wps:bodyPr>
                      </wps:wsp>
                      <wps:wsp>
                        <wps:cNvPr id="58" name="Rectangle 12"/>
                        <wps:cNvSpPr>
                          <a:spLocks noChangeArrowheads="1"/>
                        </wps:cNvSpPr>
                        <wps:spPr bwMode="auto">
                          <a:xfrm>
                            <a:off x="96561" y="2390149"/>
                            <a:ext cx="1109836" cy="882310"/>
                          </a:xfrm>
                          <a:prstGeom prst="rect">
                            <a:avLst/>
                          </a:prstGeom>
                          <a:solidFill>
                            <a:srgbClr val="DAEEF3"/>
                          </a:solidFill>
                          <a:ln w="25400">
                            <a:solidFill>
                              <a:srgbClr val="76923C"/>
                            </a:solidFill>
                            <a:miter lim="800000"/>
                            <a:headEnd/>
                            <a:tailEnd/>
                          </a:ln>
                        </wps:spPr>
                        <wps:txbx>
                          <w:txbxContent>
                            <w:p w:rsidR="007342B2" w:rsidRDefault="007342B2" w:rsidP="007342B2">
                              <w:pPr>
                                <w:jc w:val="center"/>
                                <w:rPr>
                                  <w:b/>
                                  <w:szCs w:val="24"/>
                                </w:rPr>
                              </w:pPr>
                              <w:r>
                                <w:rPr>
                                  <w:b/>
                                  <w:szCs w:val="24"/>
                                </w:rPr>
                                <w:t>ŠD</w:t>
                              </w:r>
                            </w:p>
                            <w:p w:rsidR="007342B2" w:rsidRDefault="007342B2" w:rsidP="007342B2">
                              <w:pPr>
                                <w:jc w:val="center"/>
                                <w:rPr>
                                  <w:b/>
                                  <w:szCs w:val="24"/>
                                </w:rPr>
                              </w:pPr>
                              <w:r>
                                <w:rPr>
                                  <w:b/>
                                  <w:szCs w:val="24"/>
                                </w:rPr>
                                <w:t>vedoucí vychovatelka</w:t>
                              </w:r>
                            </w:p>
                            <w:p w:rsidR="007342B2" w:rsidRPr="00756810" w:rsidRDefault="007342B2" w:rsidP="007342B2">
                              <w:pPr>
                                <w:rPr>
                                  <w:b/>
                                  <w:szCs w:val="24"/>
                                </w:rPr>
                              </w:pPr>
                            </w:p>
                          </w:txbxContent>
                        </wps:txbx>
                        <wps:bodyPr rot="0" vert="horz" wrap="square" lIns="91440" tIns="45720" rIns="91440" bIns="45720" anchor="t" anchorCtr="0" upright="1">
                          <a:noAutofit/>
                        </wps:bodyPr>
                      </wps:wsp>
                      <wps:wsp>
                        <wps:cNvPr id="59" name="Line 13"/>
                        <wps:cNvCnPr>
                          <a:cxnSpLocks noChangeShapeType="1"/>
                        </wps:cNvCnPr>
                        <wps:spPr bwMode="auto">
                          <a:xfrm>
                            <a:off x="6063765" y="3222563"/>
                            <a:ext cx="1222" cy="832414"/>
                          </a:xfrm>
                          <a:prstGeom prst="line">
                            <a:avLst/>
                          </a:prstGeom>
                          <a:noFill/>
                          <a:ln w="25400">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60" name="Line 14"/>
                        <wps:cNvCnPr>
                          <a:cxnSpLocks noChangeShapeType="1"/>
                        </wps:cNvCnPr>
                        <wps:spPr bwMode="auto">
                          <a:xfrm>
                            <a:off x="4423456" y="3593742"/>
                            <a:ext cx="1222" cy="430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15"/>
                        <wps:cNvSpPr>
                          <a:spLocks noChangeArrowheads="1"/>
                        </wps:cNvSpPr>
                        <wps:spPr bwMode="auto">
                          <a:xfrm>
                            <a:off x="1903101" y="4078100"/>
                            <a:ext cx="1290735" cy="881094"/>
                          </a:xfrm>
                          <a:prstGeom prst="rect">
                            <a:avLst/>
                          </a:prstGeom>
                          <a:solidFill>
                            <a:srgbClr val="FFFFFF"/>
                          </a:solidFill>
                          <a:ln w="9525">
                            <a:solidFill>
                              <a:srgbClr val="000000"/>
                            </a:solidFill>
                            <a:miter lim="800000"/>
                            <a:headEnd/>
                            <a:tailEnd/>
                          </a:ln>
                        </wps:spPr>
                        <wps:txbx>
                          <w:txbxContent>
                            <w:p w:rsidR="007342B2" w:rsidRPr="006A7052" w:rsidRDefault="007342B2" w:rsidP="007342B2">
                              <w:pPr>
                                <w:jc w:val="center"/>
                                <w:rPr>
                                  <w:b/>
                                  <w:sz w:val="20"/>
                                </w:rPr>
                              </w:pPr>
                              <w:r w:rsidRPr="006A7052">
                                <w:rPr>
                                  <w:b/>
                                  <w:sz w:val="20"/>
                                </w:rPr>
                                <w:t>VP, ŠMP,</w:t>
                              </w:r>
                              <w:r>
                                <w:rPr>
                                  <w:b/>
                                  <w:sz w:val="20"/>
                                </w:rPr>
                                <w:t xml:space="preserve"> SPECPED</w:t>
                              </w:r>
                            </w:p>
                            <w:p w:rsidR="007342B2" w:rsidRPr="006A7052" w:rsidRDefault="007342B2" w:rsidP="007342B2">
                              <w:pPr>
                                <w:jc w:val="center"/>
                                <w:rPr>
                                  <w:b/>
                                  <w:sz w:val="20"/>
                                </w:rPr>
                              </w:pPr>
                              <w:r w:rsidRPr="006A7052">
                                <w:rPr>
                                  <w:b/>
                                  <w:sz w:val="20"/>
                                </w:rPr>
                                <w:t>koordinátor EVVO</w:t>
                              </w:r>
                            </w:p>
                          </w:txbxContent>
                        </wps:txbx>
                        <wps:bodyPr rot="0" vert="horz" wrap="square" lIns="91440" tIns="45720" rIns="91440" bIns="45720" anchor="t" anchorCtr="0" upright="1">
                          <a:noAutofit/>
                        </wps:bodyPr>
                      </wps:wsp>
                      <wps:wsp>
                        <wps:cNvPr id="62" name="Line 16"/>
                        <wps:cNvCnPr>
                          <a:cxnSpLocks noChangeShapeType="1"/>
                        </wps:cNvCnPr>
                        <wps:spPr bwMode="auto">
                          <a:xfrm>
                            <a:off x="4677692" y="665688"/>
                            <a:ext cx="1266289" cy="619443"/>
                          </a:xfrm>
                          <a:prstGeom prst="line">
                            <a:avLst/>
                          </a:prstGeom>
                          <a:noFill/>
                          <a:ln w="25400">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63" name="Rectangle 17"/>
                        <wps:cNvSpPr>
                          <a:spLocks noChangeArrowheads="1"/>
                        </wps:cNvSpPr>
                        <wps:spPr bwMode="auto">
                          <a:xfrm>
                            <a:off x="0" y="4054977"/>
                            <a:ext cx="922827" cy="899348"/>
                          </a:xfrm>
                          <a:prstGeom prst="rect">
                            <a:avLst/>
                          </a:prstGeom>
                          <a:solidFill>
                            <a:srgbClr val="FFFFFF"/>
                          </a:solidFill>
                          <a:ln w="9525">
                            <a:solidFill>
                              <a:srgbClr val="000000"/>
                            </a:solidFill>
                            <a:miter lim="800000"/>
                            <a:headEnd/>
                            <a:tailEnd/>
                          </a:ln>
                        </wps:spPr>
                        <wps:txbx>
                          <w:txbxContent>
                            <w:p w:rsidR="007342B2" w:rsidRPr="006A7052" w:rsidRDefault="007342B2" w:rsidP="007342B2">
                              <w:pPr>
                                <w:rPr>
                                  <w:b/>
                                  <w:sz w:val="20"/>
                                </w:rPr>
                              </w:pPr>
                              <w:r w:rsidRPr="006A7052">
                                <w:rPr>
                                  <w:b/>
                                  <w:sz w:val="20"/>
                                </w:rPr>
                                <w:t xml:space="preserve">vychovatelky </w:t>
                              </w:r>
                            </w:p>
                          </w:txbxContent>
                        </wps:txbx>
                        <wps:bodyPr rot="0" vert="horz" wrap="square" lIns="91440" tIns="45720" rIns="91440" bIns="45720" anchor="t" anchorCtr="0" upright="1">
                          <a:noAutofit/>
                        </wps:bodyPr>
                      </wps:wsp>
                      <wps:wsp>
                        <wps:cNvPr id="64" name="Line 18"/>
                        <wps:cNvCnPr>
                          <a:cxnSpLocks noChangeShapeType="1"/>
                        </wps:cNvCnPr>
                        <wps:spPr bwMode="auto">
                          <a:xfrm>
                            <a:off x="4534684" y="854320"/>
                            <a:ext cx="770041" cy="1535829"/>
                          </a:xfrm>
                          <a:prstGeom prst="line">
                            <a:avLst/>
                          </a:prstGeom>
                          <a:noFill/>
                          <a:ln w="25400">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65" name="Rectangle 19"/>
                        <wps:cNvSpPr>
                          <a:spLocks noChangeArrowheads="1"/>
                        </wps:cNvSpPr>
                        <wps:spPr bwMode="auto">
                          <a:xfrm>
                            <a:off x="5695857" y="4103656"/>
                            <a:ext cx="1156283" cy="881094"/>
                          </a:xfrm>
                          <a:prstGeom prst="rect">
                            <a:avLst/>
                          </a:prstGeom>
                          <a:solidFill>
                            <a:srgbClr val="FFFFFF"/>
                          </a:solidFill>
                          <a:ln w="9525">
                            <a:solidFill>
                              <a:srgbClr val="000000"/>
                            </a:solidFill>
                            <a:miter lim="800000"/>
                            <a:headEnd/>
                            <a:tailEnd/>
                          </a:ln>
                        </wps:spPr>
                        <wps:txbx>
                          <w:txbxContent>
                            <w:p w:rsidR="007342B2" w:rsidRPr="006A7052" w:rsidRDefault="007342B2" w:rsidP="007342B2">
                              <w:pPr>
                                <w:rPr>
                                  <w:b/>
                                  <w:sz w:val="20"/>
                                </w:rPr>
                              </w:pPr>
                              <w:r w:rsidRPr="006A7052">
                                <w:rPr>
                                  <w:b/>
                                  <w:sz w:val="20"/>
                                </w:rPr>
                                <w:t>hlavní kuchařka, kuchařky,</w:t>
                              </w:r>
                            </w:p>
                            <w:p w:rsidR="007342B2" w:rsidRPr="006A7052" w:rsidRDefault="007342B2" w:rsidP="007342B2">
                              <w:pPr>
                                <w:rPr>
                                  <w:b/>
                                  <w:sz w:val="20"/>
                                </w:rPr>
                              </w:pPr>
                              <w:r w:rsidRPr="006A7052">
                                <w:rPr>
                                  <w:b/>
                                  <w:sz w:val="20"/>
                                </w:rPr>
                                <w:t>pracovník obchodního provozu</w:t>
                              </w:r>
                            </w:p>
                            <w:p w:rsidR="007342B2" w:rsidRPr="00451119" w:rsidRDefault="007342B2" w:rsidP="007342B2">
                              <w:pPr>
                                <w:rPr>
                                  <w:b/>
                                  <w:szCs w:val="24"/>
                                </w:rPr>
                              </w:pPr>
                            </w:p>
                          </w:txbxContent>
                        </wps:txbx>
                        <wps:bodyPr rot="0" vert="horz" wrap="square" lIns="91440" tIns="45720" rIns="91440" bIns="45720" anchor="t" anchorCtr="0" upright="1">
                          <a:noAutofit/>
                        </wps:bodyPr>
                      </wps:wsp>
                      <wps:wsp>
                        <wps:cNvPr id="66" name="Rectangle 20"/>
                        <wps:cNvSpPr>
                          <a:spLocks noChangeArrowheads="1"/>
                        </wps:cNvSpPr>
                        <wps:spPr bwMode="auto">
                          <a:xfrm flipV="1">
                            <a:off x="4076326" y="4064713"/>
                            <a:ext cx="823821" cy="877443"/>
                          </a:xfrm>
                          <a:prstGeom prst="rect">
                            <a:avLst/>
                          </a:prstGeom>
                          <a:solidFill>
                            <a:srgbClr val="FFFFFF"/>
                          </a:solidFill>
                          <a:ln w="9525">
                            <a:solidFill>
                              <a:srgbClr val="000000"/>
                            </a:solidFill>
                            <a:miter lim="800000"/>
                            <a:headEnd/>
                            <a:tailEnd/>
                          </a:ln>
                        </wps:spPr>
                        <wps:txbx>
                          <w:txbxContent>
                            <w:p w:rsidR="007342B2" w:rsidRPr="00451119" w:rsidRDefault="007342B2" w:rsidP="007342B2">
                              <w:pPr>
                                <w:rPr>
                                  <w:b/>
                                  <w:szCs w:val="24"/>
                                </w:rPr>
                              </w:pPr>
                              <w:r w:rsidRPr="00451119">
                                <w:rPr>
                                  <w:b/>
                                  <w:szCs w:val="24"/>
                                </w:rPr>
                                <w:t>uklízečky</w:t>
                              </w:r>
                            </w:p>
                          </w:txbxContent>
                        </wps:txbx>
                        <wps:bodyPr rot="0" vert="horz" wrap="square" lIns="91440" tIns="45720" rIns="91440" bIns="45720" anchor="t" anchorCtr="0" upright="1">
                          <a:noAutofit/>
                        </wps:bodyPr>
                      </wps:wsp>
                      <wps:wsp>
                        <wps:cNvPr id="67" name="Line 21"/>
                        <wps:cNvCnPr>
                          <a:cxnSpLocks noChangeShapeType="1"/>
                        </wps:cNvCnPr>
                        <wps:spPr bwMode="auto">
                          <a:xfrm>
                            <a:off x="2759924" y="2253847"/>
                            <a:ext cx="2428684" cy="1756102"/>
                          </a:xfrm>
                          <a:prstGeom prst="line">
                            <a:avLst/>
                          </a:prstGeom>
                          <a:noFill/>
                          <a:ln w="25400">
                            <a:solidFill>
                              <a:srgbClr val="E36C0A"/>
                            </a:solidFill>
                            <a:prstDash val="dash"/>
                            <a:round/>
                            <a:headEnd/>
                            <a:tailEnd type="triangle" w="med" len="med"/>
                          </a:ln>
                          <a:extLst>
                            <a:ext uri="{909E8E84-426E-40DD-AFC4-6F175D3DCCD1}">
                              <a14:hiddenFill xmlns:a14="http://schemas.microsoft.com/office/drawing/2010/main">
                                <a:noFill/>
                              </a14:hiddenFill>
                            </a:ext>
                          </a:extLst>
                        </wps:spPr>
                        <wps:bodyPr/>
                      </wps:wsp>
                      <wps:wsp>
                        <wps:cNvPr id="68" name="Rectangle 22"/>
                        <wps:cNvSpPr>
                          <a:spLocks noChangeArrowheads="1"/>
                        </wps:cNvSpPr>
                        <wps:spPr bwMode="auto">
                          <a:xfrm>
                            <a:off x="5022376" y="4078100"/>
                            <a:ext cx="583031" cy="876226"/>
                          </a:xfrm>
                          <a:prstGeom prst="rect">
                            <a:avLst/>
                          </a:prstGeom>
                          <a:solidFill>
                            <a:srgbClr val="FFFFFF"/>
                          </a:solidFill>
                          <a:ln w="9525">
                            <a:solidFill>
                              <a:srgbClr val="000000"/>
                            </a:solidFill>
                            <a:miter lim="800000"/>
                            <a:headEnd/>
                            <a:tailEnd/>
                          </a:ln>
                        </wps:spPr>
                        <wps:txbx>
                          <w:txbxContent>
                            <w:p w:rsidR="007342B2" w:rsidRDefault="007342B2" w:rsidP="007342B2">
                              <w:pPr>
                                <w:rPr>
                                  <w:b/>
                                  <w:sz w:val="20"/>
                                </w:rPr>
                              </w:pPr>
                              <w:proofErr w:type="spellStart"/>
                              <w:r w:rsidRPr="006A7052">
                                <w:rPr>
                                  <w:b/>
                                  <w:sz w:val="20"/>
                                </w:rPr>
                                <w:t>Sekre</w:t>
                              </w:r>
                              <w:proofErr w:type="spellEnd"/>
                            </w:p>
                            <w:p w:rsidR="007342B2" w:rsidRPr="006A7052" w:rsidRDefault="007342B2" w:rsidP="007342B2">
                              <w:pPr>
                                <w:rPr>
                                  <w:b/>
                                  <w:sz w:val="20"/>
                                </w:rPr>
                              </w:pPr>
                              <w:proofErr w:type="spellStart"/>
                              <w:r w:rsidRPr="006A7052">
                                <w:rPr>
                                  <w:b/>
                                  <w:sz w:val="20"/>
                                </w:rPr>
                                <w:t>tářka</w:t>
                              </w:r>
                              <w:proofErr w:type="spellEnd"/>
                            </w:p>
                          </w:txbxContent>
                        </wps:txbx>
                        <wps:bodyPr rot="0" vert="horz" wrap="square" lIns="91440" tIns="45720" rIns="91440" bIns="45720" anchor="t" anchorCtr="0" upright="1">
                          <a:noAutofit/>
                        </wps:bodyPr>
                      </wps:wsp>
                      <wps:wsp>
                        <wps:cNvPr id="69" name="Line 23"/>
                        <wps:cNvCnPr>
                          <a:cxnSpLocks noChangeShapeType="1"/>
                        </wps:cNvCnPr>
                        <wps:spPr bwMode="auto">
                          <a:xfrm flipH="1">
                            <a:off x="4322006" y="2127281"/>
                            <a:ext cx="801820" cy="943159"/>
                          </a:xfrm>
                          <a:prstGeom prst="line">
                            <a:avLst/>
                          </a:prstGeom>
                          <a:noFill/>
                          <a:ln w="25400">
                            <a:solidFill>
                              <a:srgbClr val="CC3399"/>
                            </a:solidFill>
                            <a:prstDash val="dash"/>
                            <a:round/>
                            <a:headEnd/>
                            <a:tailEnd type="triangle" w="med" len="med"/>
                          </a:ln>
                          <a:extLst>
                            <a:ext uri="{909E8E84-426E-40DD-AFC4-6F175D3DCCD1}">
                              <a14:hiddenFill xmlns:a14="http://schemas.microsoft.com/office/drawing/2010/main">
                                <a:noFill/>
                              </a14:hiddenFill>
                            </a:ext>
                          </a:extLst>
                        </wps:spPr>
                        <wps:bodyPr/>
                      </wps:wsp>
                      <wps:wsp>
                        <wps:cNvPr id="70" name="Line 24"/>
                        <wps:cNvCnPr>
                          <a:cxnSpLocks noChangeShapeType="1"/>
                        </wps:cNvCnPr>
                        <wps:spPr bwMode="auto">
                          <a:xfrm flipH="1">
                            <a:off x="1903101" y="4231439"/>
                            <a:ext cx="233457" cy="121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 name="Rectangle 25"/>
                        <wps:cNvSpPr>
                          <a:spLocks noChangeArrowheads="1"/>
                        </wps:cNvSpPr>
                        <wps:spPr bwMode="auto">
                          <a:xfrm>
                            <a:off x="5304725" y="2443696"/>
                            <a:ext cx="1463077" cy="763046"/>
                          </a:xfrm>
                          <a:prstGeom prst="rect">
                            <a:avLst/>
                          </a:prstGeom>
                          <a:solidFill>
                            <a:srgbClr val="DAEEF3"/>
                          </a:solidFill>
                          <a:ln w="25400">
                            <a:solidFill>
                              <a:srgbClr val="76923C"/>
                            </a:solidFill>
                            <a:miter lim="800000"/>
                            <a:headEnd/>
                            <a:tailEnd/>
                          </a:ln>
                        </wps:spPr>
                        <wps:txbx>
                          <w:txbxContent>
                            <w:p w:rsidR="007342B2" w:rsidRDefault="007342B2" w:rsidP="007342B2">
                              <w:pPr>
                                <w:jc w:val="center"/>
                                <w:rPr>
                                  <w:b/>
                                  <w:szCs w:val="24"/>
                                </w:rPr>
                              </w:pPr>
                              <w:r>
                                <w:rPr>
                                  <w:b/>
                                  <w:szCs w:val="24"/>
                                </w:rPr>
                                <w:t xml:space="preserve">ŠJ </w:t>
                              </w:r>
                            </w:p>
                            <w:p w:rsidR="007342B2" w:rsidRDefault="007342B2" w:rsidP="007342B2">
                              <w:pPr>
                                <w:jc w:val="center"/>
                                <w:rPr>
                                  <w:b/>
                                  <w:szCs w:val="24"/>
                                </w:rPr>
                              </w:pPr>
                              <w:r w:rsidRPr="00451119">
                                <w:rPr>
                                  <w:b/>
                                  <w:szCs w:val="24"/>
                                </w:rPr>
                                <w:t xml:space="preserve">vedoucí </w:t>
                              </w:r>
                              <w:r>
                                <w:rPr>
                                  <w:b/>
                                  <w:szCs w:val="24"/>
                                </w:rPr>
                                <w:t>ŠJ</w:t>
                              </w:r>
                            </w:p>
                            <w:p w:rsidR="007342B2" w:rsidRPr="00451119" w:rsidRDefault="007342B2" w:rsidP="007342B2">
                              <w:pPr>
                                <w:rPr>
                                  <w:b/>
                                  <w:szCs w:val="24"/>
                                </w:rPr>
                              </w:pPr>
                            </w:p>
                          </w:txbxContent>
                        </wps:txbx>
                        <wps:bodyPr rot="0" vert="horz" wrap="square" lIns="91440" tIns="45720" rIns="91440" bIns="45720" anchor="t" anchorCtr="0" upright="1">
                          <a:noAutofit/>
                        </wps:bodyPr>
                      </wps:wsp>
                      <wps:wsp>
                        <wps:cNvPr id="72" name="Rectangle 26"/>
                        <wps:cNvSpPr>
                          <a:spLocks noChangeArrowheads="1"/>
                        </wps:cNvSpPr>
                        <wps:spPr bwMode="auto">
                          <a:xfrm>
                            <a:off x="5061490" y="1333810"/>
                            <a:ext cx="1740536" cy="851886"/>
                          </a:xfrm>
                          <a:prstGeom prst="rect">
                            <a:avLst/>
                          </a:prstGeom>
                          <a:solidFill>
                            <a:srgbClr val="B8CCE4"/>
                          </a:solidFill>
                          <a:ln w="25400">
                            <a:solidFill>
                              <a:srgbClr val="CC3399"/>
                            </a:solidFill>
                            <a:miter lim="800000"/>
                            <a:headEnd/>
                            <a:tailEnd/>
                          </a:ln>
                        </wps:spPr>
                        <wps:txbx>
                          <w:txbxContent>
                            <w:p w:rsidR="007342B2" w:rsidRDefault="007342B2" w:rsidP="007342B2">
                              <w:pPr>
                                <w:jc w:val="center"/>
                                <w:rPr>
                                  <w:b/>
                                  <w:szCs w:val="24"/>
                                </w:rPr>
                              </w:pPr>
                              <w:r>
                                <w:rPr>
                                  <w:b/>
                                  <w:szCs w:val="24"/>
                                </w:rPr>
                                <w:t>e</w:t>
                              </w:r>
                              <w:r w:rsidRPr="00756810">
                                <w:rPr>
                                  <w:b/>
                                  <w:szCs w:val="24"/>
                                </w:rPr>
                                <w:t>konom</w:t>
                              </w:r>
                              <w:r>
                                <w:rPr>
                                  <w:b/>
                                  <w:szCs w:val="24"/>
                                </w:rPr>
                                <w:t xml:space="preserve"> školy</w:t>
                              </w:r>
                            </w:p>
                            <w:p w:rsidR="007342B2" w:rsidRPr="00FE184E" w:rsidRDefault="007342B2" w:rsidP="007342B2">
                              <w:pPr>
                                <w:jc w:val="center"/>
                                <w:rPr>
                                  <w:szCs w:val="24"/>
                                </w:rPr>
                              </w:pPr>
                              <w:r w:rsidRPr="00FE184E">
                                <w:rPr>
                                  <w:szCs w:val="24"/>
                                </w:rPr>
                                <w:t>řídí ekonomické oddělení,  mzdovou účetní a ŠJ</w:t>
                              </w:r>
                            </w:p>
                            <w:p w:rsidR="007342B2" w:rsidRPr="00756810" w:rsidRDefault="007342B2" w:rsidP="007342B2">
                              <w:pPr>
                                <w:jc w:val="center"/>
                                <w:rPr>
                                  <w:b/>
                                  <w:szCs w:val="24"/>
                                </w:rPr>
                              </w:pPr>
                            </w:p>
                            <w:p w:rsidR="007342B2" w:rsidRDefault="007342B2" w:rsidP="007342B2">
                              <w:pPr>
                                <w:jc w:val="center"/>
                              </w:pPr>
                            </w:p>
                          </w:txbxContent>
                        </wps:txbx>
                        <wps:bodyPr rot="0" vert="horz" wrap="square" lIns="91440" tIns="45720" rIns="91440" bIns="45720" anchor="t" anchorCtr="0" upright="1">
                          <a:noAutofit/>
                        </wps:bodyPr>
                      </wps:wsp>
                      <wps:wsp>
                        <wps:cNvPr id="73" name="Rectangle 27"/>
                        <wps:cNvSpPr>
                          <a:spLocks noChangeArrowheads="1"/>
                        </wps:cNvSpPr>
                        <wps:spPr bwMode="auto">
                          <a:xfrm>
                            <a:off x="3855093" y="3113035"/>
                            <a:ext cx="906937" cy="372396"/>
                          </a:xfrm>
                          <a:prstGeom prst="rect">
                            <a:avLst/>
                          </a:prstGeom>
                          <a:solidFill>
                            <a:srgbClr val="E0FBFC"/>
                          </a:solidFill>
                          <a:ln w="9525">
                            <a:solidFill>
                              <a:srgbClr val="000000"/>
                            </a:solidFill>
                            <a:miter lim="800000"/>
                            <a:headEnd/>
                            <a:tailEnd/>
                          </a:ln>
                        </wps:spPr>
                        <wps:txbx>
                          <w:txbxContent>
                            <w:p w:rsidR="007342B2" w:rsidRPr="00451119" w:rsidRDefault="007342B2" w:rsidP="007342B2">
                              <w:pPr>
                                <w:rPr>
                                  <w:b/>
                                  <w:szCs w:val="24"/>
                                </w:rPr>
                              </w:pPr>
                              <w:r w:rsidRPr="00451119">
                                <w:rPr>
                                  <w:b/>
                                  <w:szCs w:val="24"/>
                                </w:rPr>
                                <w:t xml:space="preserve">školník </w:t>
                              </w:r>
                            </w:p>
                          </w:txbxContent>
                        </wps:txbx>
                        <wps:bodyPr rot="0" vert="horz" wrap="square" lIns="91440" tIns="45720" rIns="91440" bIns="45720" anchor="t" anchorCtr="0" upright="1">
                          <a:noAutofit/>
                        </wps:bodyPr>
                      </wps:wsp>
                      <wps:wsp>
                        <wps:cNvPr id="74" name="Rectangle 28"/>
                        <wps:cNvSpPr>
                          <a:spLocks noChangeArrowheads="1"/>
                        </wps:cNvSpPr>
                        <wps:spPr bwMode="auto">
                          <a:xfrm>
                            <a:off x="1949547" y="1347197"/>
                            <a:ext cx="2398127" cy="851886"/>
                          </a:xfrm>
                          <a:prstGeom prst="rect">
                            <a:avLst/>
                          </a:prstGeom>
                          <a:solidFill>
                            <a:srgbClr val="C6D9F1"/>
                          </a:solidFill>
                          <a:ln w="25400" algn="ctr">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B2" w:rsidRPr="00756810" w:rsidRDefault="007342B2" w:rsidP="007342B2">
                              <w:pPr>
                                <w:jc w:val="center"/>
                                <w:rPr>
                                  <w:b/>
                                  <w:szCs w:val="24"/>
                                </w:rPr>
                              </w:pPr>
                              <w:r w:rsidRPr="00756810">
                                <w:rPr>
                                  <w:b/>
                                  <w:szCs w:val="24"/>
                                </w:rPr>
                                <w:t>zástupce ŘŠ II.</w:t>
                              </w:r>
                            </w:p>
                            <w:p w:rsidR="007342B2" w:rsidRDefault="007342B2" w:rsidP="007342B2">
                              <w:pPr>
                                <w:jc w:val="center"/>
                                <w:rPr>
                                  <w:b/>
                                  <w:szCs w:val="24"/>
                                </w:rPr>
                              </w:pPr>
                              <w:r w:rsidRPr="00756810">
                                <w:rPr>
                                  <w:b/>
                                  <w:szCs w:val="24"/>
                                </w:rPr>
                                <w:t xml:space="preserve">zástupce statutárního orgánu </w:t>
                              </w:r>
                            </w:p>
                            <w:p w:rsidR="007342B2" w:rsidRDefault="007342B2" w:rsidP="007342B2">
                              <w:pPr>
                                <w:jc w:val="center"/>
                                <w:rPr>
                                  <w:b/>
                                  <w:szCs w:val="24"/>
                                </w:rPr>
                              </w:pPr>
                              <w:r>
                                <w:rPr>
                                  <w:b/>
                                  <w:szCs w:val="24"/>
                                </w:rPr>
                                <w:t>ICT koordinátor</w:t>
                              </w:r>
                            </w:p>
                            <w:p w:rsidR="007342B2" w:rsidRPr="00FE184E" w:rsidRDefault="007342B2" w:rsidP="007342B2">
                              <w:pPr>
                                <w:jc w:val="center"/>
                                <w:rPr>
                                  <w:szCs w:val="24"/>
                                </w:rPr>
                              </w:pPr>
                              <w:r w:rsidRPr="00FE184E">
                                <w:rPr>
                                  <w:szCs w:val="24"/>
                                </w:rPr>
                                <w:t>řídí pedagogický sbor 2. stupně</w:t>
                              </w:r>
                            </w:p>
                            <w:p w:rsidR="007342B2" w:rsidRPr="00756810" w:rsidRDefault="007342B2" w:rsidP="007342B2">
                              <w:pPr>
                                <w:jc w:val="center"/>
                                <w:rPr>
                                  <w:b/>
                                  <w:szCs w:val="24"/>
                                </w:rPr>
                              </w:pPr>
                            </w:p>
                            <w:p w:rsidR="007342B2" w:rsidRDefault="007342B2" w:rsidP="007342B2">
                              <w:pPr>
                                <w:rPr>
                                  <w:sz w:val="20"/>
                                </w:rPr>
                              </w:pPr>
                            </w:p>
                          </w:txbxContent>
                        </wps:txbx>
                        <wps:bodyPr rot="0" vert="horz" wrap="square" lIns="91440" tIns="45720" rIns="91440" bIns="45720" anchor="t" anchorCtr="0" upright="1">
                          <a:noAutofit/>
                        </wps:bodyPr>
                      </wps:wsp>
                      <wps:wsp>
                        <wps:cNvPr id="75" name="Line 29"/>
                        <wps:cNvCnPr>
                          <a:cxnSpLocks noChangeShapeType="1"/>
                        </wps:cNvCnPr>
                        <wps:spPr bwMode="auto">
                          <a:xfrm flipH="1">
                            <a:off x="1026721" y="780084"/>
                            <a:ext cx="1821207" cy="553726"/>
                          </a:xfrm>
                          <a:prstGeom prst="line">
                            <a:avLst/>
                          </a:prstGeom>
                          <a:noFill/>
                          <a:ln w="25400">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76" name="Line 30"/>
                        <wps:cNvCnPr>
                          <a:cxnSpLocks noChangeShapeType="1"/>
                        </wps:cNvCnPr>
                        <wps:spPr bwMode="auto">
                          <a:xfrm>
                            <a:off x="1667199" y="2238026"/>
                            <a:ext cx="2126779" cy="1103801"/>
                          </a:xfrm>
                          <a:prstGeom prst="line">
                            <a:avLst/>
                          </a:prstGeom>
                          <a:noFill/>
                          <a:ln w="25400">
                            <a:solidFill>
                              <a:srgbClr val="D99594"/>
                            </a:solidFill>
                            <a:round/>
                            <a:headEnd/>
                            <a:tailEnd type="triangle" w="med" len="med"/>
                          </a:ln>
                          <a:extLst>
                            <a:ext uri="{909E8E84-426E-40DD-AFC4-6F175D3DCCD1}">
                              <a14:hiddenFill xmlns:a14="http://schemas.microsoft.com/office/drawing/2010/main">
                                <a:noFill/>
                              </a14:hiddenFill>
                            </a:ext>
                          </a:extLst>
                        </wps:spPr>
                        <wps:bodyPr/>
                      </wps:wsp>
                      <wps:wsp>
                        <wps:cNvPr id="77" name="Line 31"/>
                        <wps:cNvCnPr>
                          <a:cxnSpLocks noChangeShapeType="1"/>
                        </wps:cNvCnPr>
                        <wps:spPr bwMode="auto">
                          <a:xfrm>
                            <a:off x="1426409" y="2253847"/>
                            <a:ext cx="1260178" cy="1756102"/>
                          </a:xfrm>
                          <a:prstGeom prst="line">
                            <a:avLst/>
                          </a:prstGeom>
                          <a:noFill/>
                          <a:ln w="25400">
                            <a:solidFill>
                              <a:srgbClr val="D99594"/>
                            </a:solidFill>
                            <a:round/>
                            <a:headEnd/>
                            <a:tailEnd type="triangle" w="med" len="me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2686586" y="2253847"/>
                            <a:ext cx="1019387" cy="1824253"/>
                          </a:xfrm>
                          <a:prstGeom prst="line">
                            <a:avLst/>
                          </a:prstGeom>
                          <a:noFill/>
                          <a:ln w="25400">
                            <a:solidFill>
                              <a:srgbClr val="E36C0A"/>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Line 33"/>
                        <wps:cNvCnPr>
                          <a:cxnSpLocks noChangeShapeType="1"/>
                        </wps:cNvCnPr>
                        <wps:spPr bwMode="auto">
                          <a:xfrm>
                            <a:off x="3707196" y="2285488"/>
                            <a:ext cx="369131" cy="696113"/>
                          </a:xfrm>
                          <a:prstGeom prst="line">
                            <a:avLst/>
                          </a:prstGeom>
                          <a:noFill/>
                          <a:ln w="25400">
                            <a:solidFill>
                              <a:srgbClr val="E36C0A"/>
                            </a:solidFill>
                            <a:prstDash val="dash"/>
                            <a:round/>
                            <a:headEnd/>
                            <a:tailEnd type="triangle" w="med" len="med"/>
                          </a:ln>
                          <a:extLst>
                            <a:ext uri="{909E8E84-426E-40DD-AFC4-6F175D3DCCD1}">
                              <a14:hiddenFill xmlns:a14="http://schemas.microsoft.com/office/drawing/2010/main">
                                <a:noFill/>
                              </a14:hiddenFill>
                            </a:ext>
                          </a:extLst>
                        </wps:spPr>
                        <wps:bodyPr/>
                      </wps:wsp>
                      <wps:wsp>
                        <wps:cNvPr id="80" name="Line 34"/>
                        <wps:cNvCnPr>
                          <a:cxnSpLocks noChangeShapeType="1"/>
                        </wps:cNvCnPr>
                        <wps:spPr bwMode="auto">
                          <a:xfrm>
                            <a:off x="691814" y="3272459"/>
                            <a:ext cx="3672972" cy="752094"/>
                          </a:xfrm>
                          <a:prstGeom prst="line">
                            <a:avLst/>
                          </a:prstGeom>
                          <a:noFill/>
                          <a:ln w="25400">
                            <a:solidFill>
                              <a:srgbClr val="76923C"/>
                            </a:solidFill>
                            <a:round/>
                            <a:headEnd/>
                            <a:tailEnd type="triangle" w="med" len="med"/>
                          </a:ln>
                          <a:extLst>
                            <a:ext uri="{909E8E84-426E-40DD-AFC4-6F175D3DCCD1}">
                              <a14:hiddenFill xmlns:a14="http://schemas.microsoft.com/office/drawing/2010/main">
                                <a:noFill/>
                              </a14:hiddenFill>
                            </a:ext>
                          </a:extLst>
                        </wps:spPr>
                        <wps:bodyPr/>
                      </wps:wsp>
                      <wps:wsp>
                        <wps:cNvPr id="81" name="Line 35"/>
                        <wps:cNvCnPr>
                          <a:cxnSpLocks noChangeShapeType="1"/>
                        </wps:cNvCnPr>
                        <wps:spPr bwMode="auto">
                          <a:xfrm flipH="1">
                            <a:off x="5943981" y="2127281"/>
                            <a:ext cx="1222" cy="316415"/>
                          </a:xfrm>
                          <a:prstGeom prst="line">
                            <a:avLst/>
                          </a:prstGeom>
                          <a:noFill/>
                          <a:ln w="25400">
                            <a:solidFill>
                              <a:srgbClr val="CC3399"/>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Rectangle 36"/>
                        <wps:cNvSpPr>
                          <a:spLocks noChangeArrowheads="1"/>
                        </wps:cNvSpPr>
                        <wps:spPr bwMode="auto">
                          <a:xfrm>
                            <a:off x="3261061" y="4078100"/>
                            <a:ext cx="745595" cy="881094"/>
                          </a:xfrm>
                          <a:prstGeom prst="rect">
                            <a:avLst/>
                          </a:prstGeom>
                          <a:solidFill>
                            <a:srgbClr val="FFFFFF"/>
                          </a:solidFill>
                          <a:ln w="9525">
                            <a:solidFill>
                              <a:srgbClr val="000000"/>
                            </a:solidFill>
                            <a:miter lim="800000"/>
                            <a:headEnd/>
                            <a:tailEnd/>
                          </a:ln>
                        </wps:spPr>
                        <wps:txbx>
                          <w:txbxContent>
                            <w:p w:rsidR="007342B2" w:rsidRPr="006A7052" w:rsidRDefault="007342B2" w:rsidP="007342B2">
                              <w:pPr>
                                <w:rPr>
                                  <w:b/>
                                  <w:sz w:val="20"/>
                                </w:rPr>
                              </w:pPr>
                              <w:r w:rsidRPr="006A7052">
                                <w:rPr>
                                  <w:b/>
                                  <w:sz w:val="20"/>
                                </w:rPr>
                                <w:t>učitelé</w:t>
                              </w:r>
                            </w:p>
                            <w:p w:rsidR="007342B2" w:rsidRPr="00451119" w:rsidRDefault="007342B2" w:rsidP="007342B2">
                              <w:pPr>
                                <w:rPr>
                                  <w:b/>
                                  <w:szCs w:val="24"/>
                                </w:rPr>
                              </w:pPr>
                              <w:r w:rsidRPr="006A7052">
                                <w:rPr>
                                  <w:b/>
                                  <w:sz w:val="20"/>
                                </w:rPr>
                                <w:t xml:space="preserve"> 2. st</w:t>
                              </w:r>
                              <w:r>
                                <w:rPr>
                                  <w:b/>
                                  <w:szCs w:val="24"/>
                                </w:rPr>
                                <w:t>.</w:t>
                              </w:r>
                            </w:p>
                          </w:txbxContent>
                        </wps:txbx>
                        <wps:bodyPr rot="0" vert="horz" wrap="square" lIns="91440" tIns="45720" rIns="91440" bIns="45720" anchor="t" anchorCtr="0" upright="1">
                          <a:noAutofit/>
                        </wps:bodyPr>
                      </wps:wsp>
                      <wps:wsp>
                        <wps:cNvPr id="83" name="Line 37"/>
                        <wps:cNvCnPr>
                          <a:cxnSpLocks noChangeShapeType="1"/>
                        </wps:cNvCnPr>
                        <wps:spPr bwMode="auto">
                          <a:xfrm flipV="1">
                            <a:off x="2951823" y="4581930"/>
                            <a:ext cx="172342" cy="121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4" name="Line 38"/>
                        <wps:cNvCnPr>
                          <a:cxnSpLocks noChangeShapeType="1"/>
                        </wps:cNvCnPr>
                        <wps:spPr bwMode="auto">
                          <a:xfrm>
                            <a:off x="4247447" y="854320"/>
                            <a:ext cx="349574" cy="2242894"/>
                          </a:xfrm>
                          <a:prstGeom prst="line">
                            <a:avLst/>
                          </a:prstGeom>
                          <a:noFill/>
                          <a:ln w="25400">
                            <a:solidFill>
                              <a:srgbClr val="4F81BD"/>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átno 85" o:spid="_x0000_s1027" editas="canvas" style="width:692.95pt;height:392.5pt;mso-position-horizontal-relative:char;mso-position-vertical-relative:line" coordsize="88004,4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8004;height:49847;visibility:visible;mso-wrap-style:square">
                  <v:fill o:detectmouseclick="t"/>
                  <v:path o:connecttype="none"/>
                </v:shape>
                <v:line id="Line 4" o:spid="_x0000_s1029" style="position:absolute;flip:x;visibility:visible;mso-wrap-style:square" from="25264,8336" to="27599,4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" strokecolor="#4f81bd" strokeweight="2pt">
                  <v:stroke endarrow="block"/>
                </v:line>
                <v:line id="Line 5" o:spid="_x0000_s1030" style="position:absolute;flip:x;visibility:visible;mso-wrap-style:square" from="5390,32748" to="5402,4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" strokecolor="#76923c" strokeweight="2pt">
                  <v:stroke endarrow="block"/>
                </v:line>
                <v:line id="Line 6" o:spid="_x0000_s1031" style="position:absolute;visibility:visible;mso-wrap-style:square" from="59427,39028" to="59427,3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7" o:spid="_x0000_s1032" style="position:absolute;flip:x;visibility:visible;mso-wrap-style:square" from="33429,7800" to="33441,1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" strokecolor="#4f81bd" strokeweight="2pt">
                  <v:stroke endarrow="block"/>
                </v:line>
                <v:rect id="Rectangle 8" o:spid="_x0000_s1033" style="position:absolute;left:1210;top:14019;width:15461;height: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" fillcolor="#c6d9f1" strokecolor="#d99594" strokeweight="2pt">
                  <v:textbox>
                    <w:txbxContent>
                      <w:p w:rsidR="007342B2" w:rsidRDefault="007342B2" w:rsidP="007342B2">
                        <w:pPr>
                          <w:jc w:val="center"/>
                          <w:rPr>
                            <w:b/>
                            <w:szCs w:val="24"/>
                          </w:rPr>
                        </w:pPr>
                        <w:r w:rsidRPr="00756810">
                          <w:rPr>
                            <w:b/>
                            <w:szCs w:val="24"/>
                          </w:rPr>
                          <w:t>zástupce ŘŠ I.</w:t>
                        </w:r>
                      </w:p>
                      <w:p w:rsidR="007342B2" w:rsidRPr="00FE184E" w:rsidRDefault="007342B2" w:rsidP="007342B2">
                        <w:pPr>
                          <w:jc w:val="center"/>
                          <w:rPr>
                            <w:szCs w:val="24"/>
                          </w:rPr>
                        </w:pPr>
                        <w:r w:rsidRPr="00FE184E">
                          <w:rPr>
                            <w:szCs w:val="24"/>
                          </w:rPr>
                          <w:t>řídí pedagogický sbor 1. stupně a</w:t>
                        </w:r>
                        <w:r>
                          <w:rPr>
                            <w:szCs w:val="24"/>
                          </w:rPr>
                          <w:t> </w:t>
                        </w:r>
                        <w:r w:rsidRPr="00FE184E">
                          <w:rPr>
                            <w:szCs w:val="24"/>
                          </w:rPr>
                          <w:t>ŠD</w:t>
                        </w:r>
                      </w:p>
                      <w:p w:rsidR="007342B2" w:rsidRPr="00756810" w:rsidRDefault="007342B2" w:rsidP="007342B2">
                        <w:pPr>
                          <w:jc w:val="center"/>
                          <w:rPr>
                            <w:b/>
                            <w:szCs w:val="24"/>
                          </w:rPr>
                        </w:pPr>
                      </w:p>
                    </w:txbxContent>
                  </v:textbox>
                </v:rect>
                <v:line id="Line 9" o:spid="_x0000_s1034" style="position:absolute;flip:x;visibility:visible;mso-wrap-style:square" from="5365,22538" to="5390,2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" strokecolor="#d99594" strokeweight="2pt">
                  <v:stroke endarrow="block"/>
                </v:line>
                <v:line id="Line 10" o:spid="_x0000_s1035" style="position:absolute;flip:x;visibility:visible;mso-wrap-style:square" from="13029,22599" to="13139,4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" strokecolor="#d99594" strokeweight="2pt">
                  <v:stroke endarrow="block"/>
                </v:line>
                <v:rect id="Rectangle 11" o:spid="_x0000_s1036" style="position:absolute;left:10841;top:40781;width:7639;height:8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7342B2" w:rsidRPr="006A7052" w:rsidRDefault="007342B2" w:rsidP="007342B2">
                        <w:pPr>
                          <w:jc w:val="center"/>
                          <w:rPr>
                            <w:b/>
                            <w:sz w:val="20"/>
                          </w:rPr>
                        </w:pPr>
                        <w:r w:rsidRPr="006A7052">
                          <w:rPr>
                            <w:b/>
                            <w:sz w:val="20"/>
                          </w:rPr>
                          <w:t>učitelé 1. st.</w:t>
                        </w:r>
                      </w:p>
                      <w:p w:rsidR="007342B2" w:rsidRDefault="007342B2" w:rsidP="007342B2"/>
                    </w:txbxContent>
                  </v:textbox>
                </v:rect>
                <v:rect id="Rectangle 12" o:spid="_x0000_s1037" style="position:absolute;left:965;top:23901;width:11098;height: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" fillcolor="#daeef3" strokecolor="#76923c" strokeweight="2pt">
                  <v:textbox>
                    <w:txbxContent>
                      <w:p w:rsidR="007342B2" w:rsidRDefault="007342B2" w:rsidP="007342B2">
                        <w:pPr>
                          <w:jc w:val="center"/>
                          <w:rPr>
                            <w:b/>
                            <w:szCs w:val="24"/>
                          </w:rPr>
                        </w:pPr>
                        <w:r>
                          <w:rPr>
                            <w:b/>
                            <w:szCs w:val="24"/>
                          </w:rPr>
                          <w:t>ŠD</w:t>
                        </w:r>
                      </w:p>
                      <w:p w:rsidR="007342B2" w:rsidRDefault="007342B2" w:rsidP="007342B2">
                        <w:pPr>
                          <w:jc w:val="center"/>
                          <w:rPr>
                            <w:b/>
                            <w:szCs w:val="24"/>
                          </w:rPr>
                        </w:pPr>
                        <w:r>
                          <w:rPr>
                            <w:b/>
                            <w:szCs w:val="24"/>
                          </w:rPr>
                          <w:t>vedoucí vychovatelka</w:t>
                        </w:r>
                      </w:p>
                      <w:p w:rsidR="007342B2" w:rsidRPr="00756810" w:rsidRDefault="007342B2" w:rsidP="007342B2">
                        <w:pPr>
                          <w:rPr>
                            <w:b/>
                            <w:szCs w:val="24"/>
                          </w:rPr>
                        </w:pPr>
                      </w:p>
                    </w:txbxContent>
                  </v:textbox>
                </v:rect>
                <v:line id="Line 13" o:spid="_x0000_s1038" style="position:absolute;visibility:visible;mso-wrap-style:square" from="60637,32225" to="60649,40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" strokecolor="yellow" strokeweight="2pt">
                  <v:stroke endarrow="block"/>
                </v:line>
                <v:line id="Line 14" o:spid="_x0000_s1039" style="position:absolute;visibility:visible;mso-wrap-style:square" from="44234,35937" to="44246,4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15" o:spid="_x0000_s1040" style="position:absolute;left:19031;top:40781;width:12907;height:8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7342B2" w:rsidRPr="006A7052" w:rsidRDefault="007342B2" w:rsidP="007342B2">
                        <w:pPr>
                          <w:jc w:val="center"/>
                          <w:rPr>
                            <w:b/>
                            <w:sz w:val="20"/>
                          </w:rPr>
                        </w:pPr>
                        <w:r w:rsidRPr="006A7052">
                          <w:rPr>
                            <w:b/>
                            <w:sz w:val="20"/>
                          </w:rPr>
                          <w:t>VP, ŠMP,</w:t>
                        </w:r>
                        <w:r>
                          <w:rPr>
                            <w:b/>
                            <w:sz w:val="20"/>
                          </w:rPr>
                          <w:t xml:space="preserve"> SPECPED</w:t>
                        </w:r>
                      </w:p>
                      <w:p w:rsidR="007342B2" w:rsidRPr="006A7052" w:rsidRDefault="007342B2" w:rsidP="007342B2">
                        <w:pPr>
                          <w:jc w:val="center"/>
                          <w:rPr>
                            <w:b/>
                            <w:sz w:val="20"/>
                          </w:rPr>
                        </w:pPr>
                        <w:r w:rsidRPr="006A7052">
                          <w:rPr>
                            <w:b/>
                            <w:sz w:val="20"/>
                          </w:rPr>
                          <w:t>koordinátor EVVO</w:t>
                        </w:r>
                      </w:p>
                    </w:txbxContent>
                  </v:textbox>
                </v:rect>
                <v:line id="Line 16" o:spid="_x0000_s1041" style="position:absolute;visibility:visible;mso-wrap-style:square" from="46776,6656" to="59439,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" strokecolor="#4f81bd" strokeweight="2pt">
                  <v:stroke endarrow="block"/>
                </v:line>
                <v:rect id="Rectangle 17" o:spid="_x0000_s1042" style="position:absolute;top:40549;width:9228;height:8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7342B2" w:rsidRPr="006A7052" w:rsidRDefault="007342B2" w:rsidP="007342B2">
                        <w:pPr>
                          <w:rPr>
                            <w:b/>
                            <w:sz w:val="20"/>
                          </w:rPr>
                        </w:pPr>
                        <w:r w:rsidRPr="006A7052">
                          <w:rPr>
                            <w:b/>
                            <w:sz w:val="20"/>
                          </w:rPr>
                          <w:t xml:space="preserve">vychovatelky </w:t>
                        </w:r>
                      </w:p>
                    </w:txbxContent>
                  </v:textbox>
                </v:rect>
                <v:line id="Line 18" o:spid="_x0000_s1043" style="position:absolute;visibility:visible;mso-wrap-style:square" from="45346,8543" to="53047,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" strokecolor="#4f81bd" strokeweight="2pt">
                  <v:stroke endarrow="block"/>
                </v:line>
                <v:rect id="Rectangle 19" o:spid="_x0000_s1044" style="position:absolute;left:56958;top:41036;width:11563;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7342B2" w:rsidRPr="006A7052" w:rsidRDefault="007342B2" w:rsidP="007342B2">
                        <w:pPr>
                          <w:rPr>
                            <w:b/>
                            <w:sz w:val="20"/>
                          </w:rPr>
                        </w:pPr>
                        <w:r w:rsidRPr="006A7052">
                          <w:rPr>
                            <w:b/>
                            <w:sz w:val="20"/>
                          </w:rPr>
                          <w:t>hlavní kuchařka, kuchařky,</w:t>
                        </w:r>
                      </w:p>
                      <w:p w:rsidR="007342B2" w:rsidRPr="006A7052" w:rsidRDefault="007342B2" w:rsidP="007342B2">
                        <w:pPr>
                          <w:rPr>
                            <w:b/>
                            <w:sz w:val="20"/>
                          </w:rPr>
                        </w:pPr>
                        <w:r w:rsidRPr="006A7052">
                          <w:rPr>
                            <w:b/>
                            <w:sz w:val="20"/>
                          </w:rPr>
                          <w:t>pracovník obchodního provozu</w:t>
                        </w:r>
                      </w:p>
                      <w:p w:rsidR="007342B2" w:rsidRPr="00451119" w:rsidRDefault="007342B2" w:rsidP="007342B2">
                        <w:pPr>
                          <w:rPr>
                            <w:b/>
                            <w:szCs w:val="24"/>
                          </w:rPr>
                        </w:pPr>
                      </w:p>
                    </w:txbxContent>
                  </v:textbox>
                </v:rect>
                <v:rect id="Rectangle 20" o:spid="_x0000_s1045" style="position:absolute;left:40763;top:40647;width:8238;height:877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">
                  <v:textbox>
                    <w:txbxContent>
                      <w:p w:rsidR="007342B2" w:rsidRPr="00451119" w:rsidRDefault="007342B2" w:rsidP="007342B2">
                        <w:pPr>
                          <w:rPr>
                            <w:b/>
                            <w:szCs w:val="24"/>
                          </w:rPr>
                        </w:pPr>
                        <w:r w:rsidRPr="00451119">
                          <w:rPr>
                            <w:b/>
                            <w:szCs w:val="24"/>
                          </w:rPr>
                          <w:t>uklízečky</w:t>
                        </w:r>
                      </w:p>
                    </w:txbxContent>
                  </v:textbox>
                </v:rect>
                <v:line id="Line 21" o:spid="_x0000_s1046" style="position:absolute;visibility:visible;mso-wrap-style:square" from="27599,22538" to="51886,4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" strokecolor="#e36c0a" strokeweight="2pt">
                  <v:stroke dashstyle="dash" endarrow="block"/>
                </v:line>
                <v:rect id="Rectangle 22" o:spid="_x0000_s1047" style="position:absolute;left:50223;top:40781;width:5831;height:8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7342B2" w:rsidRDefault="007342B2" w:rsidP="007342B2">
                        <w:pPr>
                          <w:rPr>
                            <w:b/>
                            <w:sz w:val="20"/>
                          </w:rPr>
                        </w:pPr>
                        <w:proofErr w:type="spellStart"/>
                        <w:r w:rsidRPr="006A7052">
                          <w:rPr>
                            <w:b/>
                            <w:sz w:val="20"/>
                          </w:rPr>
                          <w:t>Sekre</w:t>
                        </w:r>
                        <w:proofErr w:type="spellEnd"/>
                      </w:p>
                      <w:p w:rsidR="007342B2" w:rsidRPr="006A7052" w:rsidRDefault="007342B2" w:rsidP="007342B2">
                        <w:pPr>
                          <w:rPr>
                            <w:b/>
                            <w:sz w:val="20"/>
                          </w:rPr>
                        </w:pPr>
                        <w:proofErr w:type="spellStart"/>
                        <w:r w:rsidRPr="006A7052">
                          <w:rPr>
                            <w:b/>
                            <w:sz w:val="20"/>
                          </w:rPr>
                          <w:t>tářka</w:t>
                        </w:r>
                        <w:proofErr w:type="spellEnd"/>
                      </w:p>
                    </w:txbxContent>
                  </v:textbox>
                </v:rect>
                <v:line id="Line 23" o:spid="_x0000_s1048" style="position:absolute;flip:x;visibility:visible;mso-wrap-style:square" from="43220,21272" to="51238,3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" strokecolor="#c39" strokeweight="2pt">
                  <v:stroke dashstyle="dash" endarrow="block"/>
                </v:line>
                <v:line id="Line 24" o:spid="_x0000_s1049" style="position:absolute;flip:x;visibility:visible;mso-wrap-style:square" from="19031,42314" to="21365,4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">
                  <v:stroke dashstyle="dash" endarrow="block"/>
                </v:line>
                <v:rect id="Rectangle 25" o:spid="_x0000_s1050" style="position:absolute;left:53047;top:24436;width:14631;height:7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" fillcolor="#daeef3" strokecolor="#76923c" strokeweight="2pt">
                  <v:textbox>
                    <w:txbxContent>
                      <w:p w:rsidR="007342B2" w:rsidRDefault="007342B2" w:rsidP="007342B2">
                        <w:pPr>
                          <w:jc w:val="center"/>
                          <w:rPr>
                            <w:b/>
                            <w:szCs w:val="24"/>
                          </w:rPr>
                        </w:pPr>
                        <w:r>
                          <w:rPr>
                            <w:b/>
                            <w:szCs w:val="24"/>
                          </w:rPr>
                          <w:t xml:space="preserve">ŠJ </w:t>
                        </w:r>
                      </w:p>
                      <w:p w:rsidR="007342B2" w:rsidRDefault="007342B2" w:rsidP="007342B2">
                        <w:pPr>
                          <w:jc w:val="center"/>
                          <w:rPr>
                            <w:b/>
                            <w:szCs w:val="24"/>
                          </w:rPr>
                        </w:pPr>
                        <w:r w:rsidRPr="00451119">
                          <w:rPr>
                            <w:b/>
                            <w:szCs w:val="24"/>
                          </w:rPr>
                          <w:t xml:space="preserve">vedoucí </w:t>
                        </w:r>
                        <w:r>
                          <w:rPr>
                            <w:b/>
                            <w:szCs w:val="24"/>
                          </w:rPr>
                          <w:t>ŠJ</w:t>
                        </w:r>
                      </w:p>
                      <w:p w:rsidR="007342B2" w:rsidRPr="00451119" w:rsidRDefault="007342B2" w:rsidP="007342B2">
                        <w:pPr>
                          <w:rPr>
                            <w:b/>
                            <w:szCs w:val="24"/>
                          </w:rPr>
                        </w:pPr>
                      </w:p>
                    </w:txbxContent>
                  </v:textbox>
                </v:rect>
                <v:rect id="Rectangle 26" o:spid="_x0000_s1051" style="position:absolute;left:50614;top:13338;width:17406;height:8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" fillcolor="#b8cce4" strokecolor="#c39" strokeweight="2pt">
                  <v:textbox>
                    <w:txbxContent>
                      <w:p w:rsidR="007342B2" w:rsidRDefault="007342B2" w:rsidP="007342B2">
                        <w:pPr>
                          <w:jc w:val="center"/>
                          <w:rPr>
                            <w:b/>
                            <w:szCs w:val="24"/>
                          </w:rPr>
                        </w:pPr>
                        <w:r>
                          <w:rPr>
                            <w:b/>
                            <w:szCs w:val="24"/>
                          </w:rPr>
                          <w:t>e</w:t>
                        </w:r>
                        <w:r w:rsidRPr="00756810">
                          <w:rPr>
                            <w:b/>
                            <w:szCs w:val="24"/>
                          </w:rPr>
                          <w:t>konom</w:t>
                        </w:r>
                        <w:r>
                          <w:rPr>
                            <w:b/>
                            <w:szCs w:val="24"/>
                          </w:rPr>
                          <w:t xml:space="preserve"> školy</w:t>
                        </w:r>
                      </w:p>
                      <w:p w:rsidR="007342B2" w:rsidRPr="00FE184E" w:rsidRDefault="007342B2" w:rsidP="007342B2">
                        <w:pPr>
                          <w:jc w:val="center"/>
                          <w:rPr>
                            <w:szCs w:val="24"/>
                          </w:rPr>
                        </w:pPr>
                        <w:r w:rsidRPr="00FE184E">
                          <w:rPr>
                            <w:szCs w:val="24"/>
                          </w:rPr>
                          <w:t>řídí ekonomické oddělení,  mzdovou účetní a ŠJ</w:t>
                        </w:r>
                      </w:p>
                      <w:p w:rsidR="007342B2" w:rsidRPr="00756810" w:rsidRDefault="007342B2" w:rsidP="007342B2">
                        <w:pPr>
                          <w:jc w:val="center"/>
                          <w:rPr>
                            <w:b/>
                            <w:szCs w:val="24"/>
                          </w:rPr>
                        </w:pPr>
                      </w:p>
                      <w:p w:rsidR="007342B2" w:rsidRDefault="007342B2" w:rsidP="007342B2">
                        <w:pPr>
                          <w:jc w:val="center"/>
                        </w:pPr>
                      </w:p>
                    </w:txbxContent>
                  </v:textbox>
                </v:rect>
                <v:rect id="Rectangle 27" o:spid="_x0000_s1052" style="position:absolute;left:38550;top:31130;width:9070;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" fillcolor="#e0fbfc">
                  <v:textbox>
                    <w:txbxContent>
                      <w:p w:rsidR="007342B2" w:rsidRPr="00451119" w:rsidRDefault="007342B2" w:rsidP="007342B2">
                        <w:pPr>
                          <w:rPr>
                            <w:b/>
                            <w:szCs w:val="24"/>
                          </w:rPr>
                        </w:pPr>
                        <w:r w:rsidRPr="00451119">
                          <w:rPr>
                            <w:b/>
                            <w:szCs w:val="24"/>
                          </w:rPr>
                          <w:t xml:space="preserve">školník </w:t>
                        </w:r>
                      </w:p>
                    </w:txbxContent>
                  </v:textbox>
                </v:rect>
                <v:rect id="Rectangle 28" o:spid="_x0000_s1053" style="position:absolute;left:19495;top:13471;width:23981;height:8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" fillcolor="#c6d9f1" strokecolor="#e36c0a" strokeweight="2pt">
                  <v:textbox>
                    <w:txbxContent>
                      <w:p w:rsidR="007342B2" w:rsidRPr="00756810" w:rsidRDefault="007342B2" w:rsidP="007342B2">
                        <w:pPr>
                          <w:jc w:val="center"/>
                          <w:rPr>
                            <w:b/>
                            <w:szCs w:val="24"/>
                          </w:rPr>
                        </w:pPr>
                        <w:r w:rsidRPr="00756810">
                          <w:rPr>
                            <w:b/>
                            <w:szCs w:val="24"/>
                          </w:rPr>
                          <w:t>zástupce ŘŠ II.</w:t>
                        </w:r>
                      </w:p>
                      <w:p w:rsidR="007342B2" w:rsidRDefault="007342B2" w:rsidP="007342B2">
                        <w:pPr>
                          <w:jc w:val="center"/>
                          <w:rPr>
                            <w:b/>
                            <w:szCs w:val="24"/>
                          </w:rPr>
                        </w:pPr>
                        <w:r w:rsidRPr="00756810">
                          <w:rPr>
                            <w:b/>
                            <w:szCs w:val="24"/>
                          </w:rPr>
                          <w:t xml:space="preserve">zástupce statutárního orgánu </w:t>
                        </w:r>
                      </w:p>
                      <w:p w:rsidR="007342B2" w:rsidRDefault="007342B2" w:rsidP="007342B2">
                        <w:pPr>
                          <w:jc w:val="center"/>
                          <w:rPr>
                            <w:b/>
                            <w:szCs w:val="24"/>
                          </w:rPr>
                        </w:pPr>
                        <w:r>
                          <w:rPr>
                            <w:b/>
                            <w:szCs w:val="24"/>
                          </w:rPr>
                          <w:t>ICT koordinátor</w:t>
                        </w:r>
                      </w:p>
                      <w:p w:rsidR="007342B2" w:rsidRPr="00FE184E" w:rsidRDefault="007342B2" w:rsidP="007342B2">
                        <w:pPr>
                          <w:jc w:val="center"/>
                          <w:rPr>
                            <w:szCs w:val="24"/>
                          </w:rPr>
                        </w:pPr>
                        <w:r w:rsidRPr="00FE184E">
                          <w:rPr>
                            <w:szCs w:val="24"/>
                          </w:rPr>
                          <w:t>řídí pedagogický sbor 2. stupně</w:t>
                        </w:r>
                      </w:p>
                      <w:p w:rsidR="007342B2" w:rsidRPr="00756810" w:rsidRDefault="007342B2" w:rsidP="007342B2">
                        <w:pPr>
                          <w:jc w:val="center"/>
                          <w:rPr>
                            <w:b/>
                            <w:szCs w:val="24"/>
                          </w:rPr>
                        </w:pPr>
                      </w:p>
                      <w:p w:rsidR="007342B2" w:rsidRDefault="007342B2" w:rsidP="007342B2">
                        <w:pPr>
                          <w:rPr>
                            <w:sz w:val="20"/>
                          </w:rPr>
                        </w:pPr>
                      </w:p>
                    </w:txbxContent>
                  </v:textbox>
                </v:rect>
                <v:line id="Line 29" o:spid="_x0000_s1054" style="position:absolute;flip:x;visibility:visible;mso-wrap-style:square" from="10267,7800" to="28479,1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" strokecolor="#4f81bd" strokeweight="2pt">
                  <v:stroke endarrow="block"/>
                </v:line>
                <v:line id="Line 30" o:spid="_x0000_s1055" style="position:absolute;visibility:visible;mso-wrap-style:square" from="16671,22380" to="37939,3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" strokecolor="#d99594" strokeweight="2pt">
                  <v:stroke endarrow="block"/>
                </v:line>
                <v:line id="Line 31" o:spid="_x0000_s1056" style="position:absolute;visibility:visible;mso-wrap-style:square" from="14264,22538" to="26865,4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" strokecolor="#d99594" strokeweight="2pt">
                  <v:stroke endarrow="block"/>
                </v:line>
                <v:line id="Line 32" o:spid="_x0000_s1057" style="position:absolute;visibility:visible;mso-wrap-style:square" from="26865,22538" to="37059,4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" strokecolor="#e36c0a" strokeweight="2pt">
                  <v:stroke dashstyle="dash" endarrow="block"/>
                </v:line>
                <v:line id="Line 33" o:spid="_x0000_s1058" style="position:absolute;visibility:visible;mso-wrap-style:square" from="37071,22854" to="40763,29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" strokecolor="#e36c0a" strokeweight="2pt">
                  <v:stroke dashstyle="dash" endarrow="block"/>
                </v:line>
                <v:line id="Line 34" o:spid="_x0000_s1059" style="position:absolute;visibility:visible;mso-wrap-style:square" from="6918,32724" to="43647,4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" strokecolor="#76923c" strokeweight="2pt">
                  <v:stroke endarrow="block"/>
                </v:line>
                <v:line id="Line 35" o:spid="_x0000_s1060" style="position:absolute;flip:x;visibility:visible;mso-wrap-style:square" from="59439,21272" to="59452,2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" strokecolor="#c39" strokeweight="2pt">
                  <v:stroke dashstyle="dash" endarrow="block"/>
                </v:line>
                <v:rect id="Rectangle 36" o:spid="_x0000_s1061" style="position:absolute;left:32610;top:40781;width:7456;height:8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rsidR="007342B2" w:rsidRPr="006A7052" w:rsidRDefault="007342B2" w:rsidP="007342B2">
                        <w:pPr>
                          <w:rPr>
                            <w:b/>
                            <w:sz w:val="20"/>
                          </w:rPr>
                        </w:pPr>
                        <w:r w:rsidRPr="006A7052">
                          <w:rPr>
                            <w:b/>
                            <w:sz w:val="20"/>
                          </w:rPr>
                          <w:t>učitelé</w:t>
                        </w:r>
                      </w:p>
                      <w:p w:rsidR="007342B2" w:rsidRPr="00451119" w:rsidRDefault="007342B2" w:rsidP="007342B2">
                        <w:pPr>
                          <w:rPr>
                            <w:b/>
                            <w:szCs w:val="24"/>
                          </w:rPr>
                        </w:pPr>
                        <w:r w:rsidRPr="006A7052">
                          <w:rPr>
                            <w:b/>
                            <w:sz w:val="20"/>
                          </w:rPr>
                          <w:t xml:space="preserve"> 2. st</w:t>
                        </w:r>
                        <w:r>
                          <w:rPr>
                            <w:b/>
                            <w:szCs w:val="24"/>
                          </w:rPr>
                          <w:t>.</w:t>
                        </w:r>
                      </w:p>
                    </w:txbxContent>
                  </v:textbox>
                </v:rect>
                <v:line id="Line 37" o:spid="_x0000_s1062" style="position:absolute;flip:y;visibility:visible;mso-wrap-style:square" from="29518,45819" to="31241,4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">
                  <v:stroke dashstyle="dash" endarrow="block"/>
                </v:line>
                <v:line id="Line 38" o:spid="_x0000_s1063" style="position:absolute;visibility:visible;mso-wrap-style:square" from="42474,8543" to="45970,3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" strokecolor="#4f81bd" strokeweight="2pt">
                  <v:stroke endarrow="block"/>
                </v:line>
                <w10:anchorlock/>
              </v:group>
            </w:pict>
          </mc:Fallback>
        </mc:AlternateContent>
      </w:r>
    </w:p>
    <w:sectPr w:rsidR="007342B2">
      <w:footerReference w:type="default" r:id="rId29"/>
      <w:pgSz w:w="16840" w:h="11910" w:orient="landscape"/>
      <w:pgMar w:top="780" w:right="2420" w:bottom="1680" w:left="600" w:header="0" w:footer="1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FD4" w:rsidRDefault="001760D9">
      <w:r>
        <w:separator/>
      </w:r>
    </w:p>
  </w:endnote>
  <w:endnote w:type="continuationSeparator" w:id="0">
    <w:p w:rsidR="00225FD4" w:rsidRDefault="0017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001145"/>
      <w:docPartObj>
        <w:docPartGallery w:val="Page Numbers (Bottom of Page)"/>
        <w:docPartUnique/>
      </w:docPartObj>
    </w:sdtPr>
    <w:sdtEndPr/>
    <w:sdtContent>
      <w:p w:rsidR="004879C1" w:rsidRDefault="004879C1">
        <w:pPr>
          <w:pStyle w:val="Zpat"/>
          <w:jc w:val="right"/>
        </w:pPr>
        <w:r>
          <w:fldChar w:fldCharType="begin"/>
        </w:r>
        <w:r>
          <w:instrText>PAGE   \* MERGEFORMAT</w:instrText>
        </w:r>
        <w:r>
          <w:fldChar w:fldCharType="separate"/>
        </w:r>
        <w:r>
          <w:t>2</w:t>
        </w:r>
        <w:r>
          <w:fldChar w:fldCharType="end"/>
        </w:r>
      </w:p>
    </w:sdtContent>
  </w:sdt>
  <w:p w:rsidR="008E4003" w:rsidRDefault="008E4003">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3" w:rsidRDefault="00B3729C">
    <w:pPr>
      <w:pStyle w:val="Zkladntext"/>
      <w:spacing w:line="14" w:lineRule="auto"/>
      <w:rPr>
        <w:sz w:val="20"/>
      </w:rPr>
    </w:pPr>
    <w:r>
      <w:rPr>
        <w:noProof/>
        <w:lang w:bidi="ar-SA"/>
      </w:rPr>
      <mc:AlternateContent>
        <mc:Choice Requires="wps">
          <w:drawing>
            <wp:anchor distT="0" distB="0" distL="114300" distR="114300" simplePos="0" relativeHeight="487151104" behindDoc="1" locked="0" layoutInCell="1" allowOverlap="1">
              <wp:simplePos x="0" y="0"/>
              <wp:positionH relativeFrom="page">
                <wp:posOffset>10064115</wp:posOffset>
              </wp:positionH>
              <wp:positionV relativeFrom="page">
                <wp:posOffset>6424295</wp:posOffset>
              </wp:positionV>
              <wp:extent cx="101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003" w:rsidRDefault="001760D9">
                          <w:pPr>
                            <w:pStyle w:val="Zkladntext"/>
                            <w:spacing w:before="10"/>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792.45pt;margin-top:505.85pt;width:8pt;height:15.3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XG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" filled="f" stroked="f">
              <v:textbox inset="0,0,0,0">
                <w:txbxContent>
                  <w:p w:rsidR="008E4003" w:rsidRDefault="001760D9">
                    <w:pPr>
                      <w:pStyle w:val="Zkladntext"/>
                      <w:spacing w:before="10"/>
                      <w:ind w:left="20"/>
                    </w:pPr>
                    <w: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FD4" w:rsidRDefault="001760D9">
      <w:r>
        <w:separator/>
      </w:r>
    </w:p>
  </w:footnote>
  <w:footnote w:type="continuationSeparator" w:id="0">
    <w:p w:rsidR="00225FD4" w:rsidRDefault="0017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936"/>
    <w:multiLevelType w:val="hybridMultilevel"/>
    <w:tmpl w:val="1D7A4896"/>
    <w:lvl w:ilvl="0" w:tplc="0D863548">
      <w:start w:val="1"/>
      <w:numFmt w:val="decimal"/>
      <w:lvlText w:val="(%1)"/>
      <w:lvlJc w:val="left"/>
      <w:pPr>
        <w:ind w:left="284" w:hanging="339"/>
      </w:pPr>
      <w:rPr>
        <w:rFonts w:ascii="Times New Roman" w:eastAsia="Times New Roman" w:hAnsi="Times New Roman" w:cs="Times New Roman" w:hint="default"/>
        <w:i/>
        <w:spacing w:val="-4"/>
        <w:w w:val="99"/>
        <w:sz w:val="24"/>
        <w:szCs w:val="24"/>
        <w:lang w:val="cs-CZ" w:eastAsia="cs-CZ" w:bidi="cs-CZ"/>
      </w:rPr>
    </w:lvl>
    <w:lvl w:ilvl="1" w:tplc="54E66C50">
      <w:numFmt w:val="bullet"/>
      <w:lvlText w:val="•"/>
      <w:lvlJc w:val="left"/>
      <w:pPr>
        <w:ind w:left="988" w:hanging="339"/>
      </w:pPr>
      <w:rPr>
        <w:rFonts w:hint="default"/>
        <w:lang w:val="cs-CZ" w:eastAsia="cs-CZ" w:bidi="cs-CZ"/>
      </w:rPr>
    </w:lvl>
    <w:lvl w:ilvl="2" w:tplc="D04A226C">
      <w:numFmt w:val="bullet"/>
      <w:lvlText w:val="•"/>
      <w:lvlJc w:val="left"/>
      <w:pPr>
        <w:ind w:left="1696" w:hanging="339"/>
      </w:pPr>
      <w:rPr>
        <w:rFonts w:hint="default"/>
        <w:lang w:val="cs-CZ" w:eastAsia="cs-CZ" w:bidi="cs-CZ"/>
      </w:rPr>
    </w:lvl>
    <w:lvl w:ilvl="3" w:tplc="DA56B39A">
      <w:numFmt w:val="bullet"/>
      <w:lvlText w:val="•"/>
      <w:lvlJc w:val="left"/>
      <w:pPr>
        <w:ind w:left="2405" w:hanging="339"/>
      </w:pPr>
      <w:rPr>
        <w:rFonts w:hint="default"/>
        <w:lang w:val="cs-CZ" w:eastAsia="cs-CZ" w:bidi="cs-CZ"/>
      </w:rPr>
    </w:lvl>
    <w:lvl w:ilvl="4" w:tplc="9274141C">
      <w:numFmt w:val="bullet"/>
      <w:lvlText w:val="•"/>
      <w:lvlJc w:val="left"/>
      <w:pPr>
        <w:ind w:left="3113" w:hanging="339"/>
      </w:pPr>
      <w:rPr>
        <w:rFonts w:hint="default"/>
        <w:lang w:val="cs-CZ" w:eastAsia="cs-CZ" w:bidi="cs-CZ"/>
      </w:rPr>
    </w:lvl>
    <w:lvl w:ilvl="5" w:tplc="C0DEB8C6">
      <w:numFmt w:val="bullet"/>
      <w:lvlText w:val="•"/>
      <w:lvlJc w:val="left"/>
      <w:pPr>
        <w:ind w:left="3822" w:hanging="339"/>
      </w:pPr>
      <w:rPr>
        <w:rFonts w:hint="default"/>
        <w:lang w:val="cs-CZ" w:eastAsia="cs-CZ" w:bidi="cs-CZ"/>
      </w:rPr>
    </w:lvl>
    <w:lvl w:ilvl="6" w:tplc="0AE8BA26">
      <w:numFmt w:val="bullet"/>
      <w:lvlText w:val="•"/>
      <w:lvlJc w:val="left"/>
      <w:pPr>
        <w:ind w:left="4530" w:hanging="339"/>
      </w:pPr>
      <w:rPr>
        <w:rFonts w:hint="default"/>
        <w:lang w:val="cs-CZ" w:eastAsia="cs-CZ" w:bidi="cs-CZ"/>
      </w:rPr>
    </w:lvl>
    <w:lvl w:ilvl="7" w:tplc="D52C7390">
      <w:numFmt w:val="bullet"/>
      <w:lvlText w:val="•"/>
      <w:lvlJc w:val="left"/>
      <w:pPr>
        <w:ind w:left="5238" w:hanging="339"/>
      </w:pPr>
      <w:rPr>
        <w:rFonts w:hint="default"/>
        <w:lang w:val="cs-CZ" w:eastAsia="cs-CZ" w:bidi="cs-CZ"/>
      </w:rPr>
    </w:lvl>
    <w:lvl w:ilvl="8" w:tplc="B7642328">
      <w:numFmt w:val="bullet"/>
      <w:lvlText w:val="•"/>
      <w:lvlJc w:val="left"/>
      <w:pPr>
        <w:ind w:left="5947" w:hanging="339"/>
      </w:pPr>
      <w:rPr>
        <w:rFonts w:hint="default"/>
        <w:lang w:val="cs-CZ" w:eastAsia="cs-CZ" w:bidi="cs-CZ"/>
      </w:rPr>
    </w:lvl>
  </w:abstractNum>
  <w:abstractNum w:abstractNumId="1" w15:restartNumberingAfterBreak="0">
    <w:nsid w:val="0E434CF0"/>
    <w:multiLevelType w:val="hybridMultilevel"/>
    <w:tmpl w:val="AE08E0C4"/>
    <w:lvl w:ilvl="0" w:tplc="5C5EE5A4">
      <w:numFmt w:val="bullet"/>
      <w:lvlText w:val="-"/>
      <w:lvlJc w:val="left"/>
      <w:pPr>
        <w:ind w:left="816" w:hanging="533"/>
      </w:pPr>
      <w:rPr>
        <w:rFonts w:ascii="Courier New" w:eastAsia="Courier New" w:hAnsi="Courier New" w:cs="Courier New" w:hint="default"/>
        <w:spacing w:val="-2"/>
        <w:w w:val="100"/>
        <w:sz w:val="24"/>
        <w:szCs w:val="24"/>
        <w:lang w:val="cs-CZ" w:eastAsia="cs-CZ" w:bidi="cs-CZ"/>
      </w:rPr>
    </w:lvl>
    <w:lvl w:ilvl="1" w:tplc="8B7209B0">
      <w:numFmt w:val="bullet"/>
      <w:lvlText w:val="•"/>
      <w:lvlJc w:val="left"/>
      <w:pPr>
        <w:ind w:left="1474" w:hanging="533"/>
      </w:pPr>
      <w:rPr>
        <w:rFonts w:hint="default"/>
        <w:lang w:val="cs-CZ" w:eastAsia="cs-CZ" w:bidi="cs-CZ"/>
      </w:rPr>
    </w:lvl>
    <w:lvl w:ilvl="2" w:tplc="0AEC4064">
      <w:numFmt w:val="bullet"/>
      <w:lvlText w:val="•"/>
      <w:lvlJc w:val="left"/>
      <w:pPr>
        <w:ind w:left="2128" w:hanging="533"/>
      </w:pPr>
      <w:rPr>
        <w:rFonts w:hint="default"/>
        <w:lang w:val="cs-CZ" w:eastAsia="cs-CZ" w:bidi="cs-CZ"/>
      </w:rPr>
    </w:lvl>
    <w:lvl w:ilvl="3" w:tplc="8F3438B8">
      <w:numFmt w:val="bullet"/>
      <w:lvlText w:val="•"/>
      <w:lvlJc w:val="left"/>
      <w:pPr>
        <w:ind w:left="2783" w:hanging="533"/>
      </w:pPr>
      <w:rPr>
        <w:rFonts w:hint="default"/>
        <w:lang w:val="cs-CZ" w:eastAsia="cs-CZ" w:bidi="cs-CZ"/>
      </w:rPr>
    </w:lvl>
    <w:lvl w:ilvl="4" w:tplc="4F0E2824">
      <w:numFmt w:val="bullet"/>
      <w:lvlText w:val="•"/>
      <w:lvlJc w:val="left"/>
      <w:pPr>
        <w:ind w:left="3437" w:hanging="533"/>
      </w:pPr>
      <w:rPr>
        <w:rFonts w:hint="default"/>
        <w:lang w:val="cs-CZ" w:eastAsia="cs-CZ" w:bidi="cs-CZ"/>
      </w:rPr>
    </w:lvl>
    <w:lvl w:ilvl="5" w:tplc="7478ADD4">
      <w:numFmt w:val="bullet"/>
      <w:lvlText w:val="•"/>
      <w:lvlJc w:val="left"/>
      <w:pPr>
        <w:ind w:left="4092" w:hanging="533"/>
      </w:pPr>
      <w:rPr>
        <w:rFonts w:hint="default"/>
        <w:lang w:val="cs-CZ" w:eastAsia="cs-CZ" w:bidi="cs-CZ"/>
      </w:rPr>
    </w:lvl>
    <w:lvl w:ilvl="6" w:tplc="4906F046">
      <w:numFmt w:val="bullet"/>
      <w:lvlText w:val="•"/>
      <w:lvlJc w:val="left"/>
      <w:pPr>
        <w:ind w:left="4746" w:hanging="533"/>
      </w:pPr>
      <w:rPr>
        <w:rFonts w:hint="default"/>
        <w:lang w:val="cs-CZ" w:eastAsia="cs-CZ" w:bidi="cs-CZ"/>
      </w:rPr>
    </w:lvl>
    <w:lvl w:ilvl="7" w:tplc="63680B94">
      <w:numFmt w:val="bullet"/>
      <w:lvlText w:val="•"/>
      <w:lvlJc w:val="left"/>
      <w:pPr>
        <w:ind w:left="5400" w:hanging="533"/>
      </w:pPr>
      <w:rPr>
        <w:rFonts w:hint="default"/>
        <w:lang w:val="cs-CZ" w:eastAsia="cs-CZ" w:bidi="cs-CZ"/>
      </w:rPr>
    </w:lvl>
    <w:lvl w:ilvl="8" w:tplc="76E6ED86">
      <w:numFmt w:val="bullet"/>
      <w:lvlText w:val="•"/>
      <w:lvlJc w:val="left"/>
      <w:pPr>
        <w:ind w:left="6055" w:hanging="533"/>
      </w:pPr>
      <w:rPr>
        <w:rFonts w:hint="default"/>
        <w:lang w:val="cs-CZ" w:eastAsia="cs-CZ" w:bidi="cs-CZ"/>
      </w:rPr>
    </w:lvl>
  </w:abstractNum>
  <w:abstractNum w:abstractNumId="2" w15:restartNumberingAfterBreak="0">
    <w:nsid w:val="15382A84"/>
    <w:multiLevelType w:val="hybridMultilevel"/>
    <w:tmpl w:val="6436EC16"/>
    <w:lvl w:ilvl="0" w:tplc="B70A7536">
      <w:start w:val="1"/>
      <w:numFmt w:val="decimal"/>
      <w:lvlText w:val="%1."/>
      <w:lvlJc w:val="left"/>
      <w:pPr>
        <w:ind w:left="2413" w:hanging="240"/>
      </w:pPr>
      <w:rPr>
        <w:rFonts w:ascii="Times New Roman" w:eastAsia="Times New Roman" w:hAnsi="Times New Roman" w:cs="Times New Roman" w:hint="default"/>
        <w:spacing w:val="-2"/>
        <w:w w:val="100"/>
        <w:sz w:val="24"/>
        <w:szCs w:val="24"/>
        <w:lang w:val="cs-CZ" w:eastAsia="cs-CZ" w:bidi="cs-CZ"/>
      </w:rPr>
    </w:lvl>
    <w:lvl w:ilvl="1" w:tplc="3384AB22">
      <w:numFmt w:val="bullet"/>
      <w:lvlText w:val="•"/>
      <w:lvlJc w:val="left"/>
      <w:pPr>
        <w:ind w:left="2914" w:hanging="240"/>
      </w:pPr>
      <w:rPr>
        <w:rFonts w:hint="default"/>
        <w:lang w:val="cs-CZ" w:eastAsia="cs-CZ" w:bidi="cs-CZ"/>
      </w:rPr>
    </w:lvl>
    <w:lvl w:ilvl="2" w:tplc="C10A4460">
      <w:numFmt w:val="bullet"/>
      <w:lvlText w:val="•"/>
      <w:lvlJc w:val="left"/>
      <w:pPr>
        <w:ind w:left="3408" w:hanging="240"/>
      </w:pPr>
      <w:rPr>
        <w:rFonts w:hint="default"/>
        <w:lang w:val="cs-CZ" w:eastAsia="cs-CZ" w:bidi="cs-CZ"/>
      </w:rPr>
    </w:lvl>
    <w:lvl w:ilvl="3" w:tplc="73E82D7C">
      <w:numFmt w:val="bullet"/>
      <w:lvlText w:val="•"/>
      <w:lvlJc w:val="left"/>
      <w:pPr>
        <w:ind w:left="3903" w:hanging="240"/>
      </w:pPr>
      <w:rPr>
        <w:rFonts w:hint="default"/>
        <w:lang w:val="cs-CZ" w:eastAsia="cs-CZ" w:bidi="cs-CZ"/>
      </w:rPr>
    </w:lvl>
    <w:lvl w:ilvl="4" w:tplc="7E0281EA">
      <w:numFmt w:val="bullet"/>
      <w:lvlText w:val="•"/>
      <w:lvlJc w:val="left"/>
      <w:pPr>
        <w:ind w:left="4397" w:hanging="240"/>
      </w:pPr>
      <w:rPr>
        <w:rFonts w:hint="default"/>
        <w:lang w:val="cs-CZ" w:eastAsia="cs-CZ" w:bidi="cs-CZ"/>
      </w:rPr>
    </w:lvl>
    <w:lvl w:ilvl="5" w:tplc="8842CFB8">
      <w:numFmt w:val="bullet"/>
      <w:lvlText w:val="•"/>
      <w:lvlJc w:val="left"/>
      <w:pPr>
        <w:ind w:left="4892" w:hanging="240"/>
      </w:pPr>
      <w:rPr>
        <w:rFonts w:hint="default"/>
        <w:lang w:val="cs-CZ" w:eastAsia="cs-CZ" w:bidi="cs-CZ"/>
      </w:rPr>
    </w:lvl>
    <w:lvl w:ilvl="6" w:tplc="6BBCAD4E">
      <w:numFmt w:val="bullet"/>
      <w:lvlText w:val="•"/>
      <w:lvlJc w:val="left"/>
      <w:pPr>
        <w:ind w:left="5386" w:hanging="240"/>
      </w:pPr>
      <w:rPr>
        <w:rFonts w:hint="default"/>
        <w:lang w:val="cs-CZ" w:eastAsia="cs-CZ" w:bidi="cs-CZ"/>
      </w:rPr>
    </w:lvl>
    <w:lvl w:ilvl="7" w:tplc="FC4CAF84">
      <w:numFmt w:val="bullet"/>
      <w:lvlText w:val="•"/>
      <w:lvlJc w:val="left"/>
      <w:pPr>
        <w:ind w:left="5880" w:hanging="240"/>
      </w:pPr>
      <w:rPr>
        <w:rFonts w:hint="default"/>
        <w:lang w:val="cs-CZ" w:eastAsia="cs-CZ" w:bidi="cs-CZ"/>
      </w:rPr>
    </w:lvl>
    <w:lvl w:ilvl="8" w:tplc="0E6EFEA0">
      <w:numFmt w:val="bullet"/>
      <w:lvlText w:val="•"/>
      <w:lvlJc w:val="left"/>
      <w:pPr>
        <w:ind w:left="6375" w:hanging="240"/>
      </w:pPr>
      <w:rPr>
        <w:rFonts w:hint="default"/>
        <w:lang w:val="cs-CZ" w:eastAsia="cs-CZ" w:bidi="cs-CZ"/>
      </w:rPr>
    </w:lvl>
  </w:abstractNum>
  <w:abstractNum w:abstractNumId="3" w15:restartNumberingAfterBreak="0">
    <w:nsid w:val="2591660D"/>
    <w:multiLevelType w:val="hybridMultilevel"/>
    <w:tmpl w:val="7D14DB24"/>
    <w:lvl w:ilvl="0" w:tplc="77D8FD74">
      <w:start w:val="1"/>
      <w:numFmt w:val="lowerLetter"/>
      <w:lvlText w:val="%1)"/>
      <w:lvlJc w:val="left"/>
      <w:pPr>
        <w:ind w:left="284" w:hanging="257"/>
      </w:pPr>
      <w:rPr>
        <w:rFonts w:ascii="Times New Roman" w:eastAsia="Times New Roman" w:hAnsi="Times New Roman" w:cs="Times New Roman" w:hint="default"/>
        <w:i/>
        <w:w w:val="99"/>
        <w:sz w:val="24"/>
        <w:szCs w:val="24"/>
        <w:lang w:val="cs-CZ" w:eastAsia="cs-CZ" w:bidi="cs-CZ"/>
      </w:rPr>
    </w:lvl>
    <w:lvl w:ilvl="1" w:tplc="E7BE1000">
      <w:numFmt w:val="bullet"/>
      <w:lvlText w:val="•"/>
      <w:lvlJc w:val="left"/>
      <w:pPr>
        <w:ind w:left="988" w:hanging="257"/>
      </w:pPr>
      <w:rPr>
        <w:rFonts w:hint="default"/>
        <w:lang w:val="cs-CZ" w:eastAsia="cs-CZ" w:bidi="cs-CZ"/>
      </w:rPr>
    </w:lvl>
    <w:lvl w:ilvl="2" w:tplc="2EA003B4">
      <w:numFmt w:val="bullet"/>
      <w:lvlText w:val="•"/>
      <w:lvlJc w:val="left"/>
      <w:pPr>
        <w:ind w:left="1696" w:hanging="257"/>
      </w:pPr>
      <w:rPr>
        <w:rFonts w:hint="default"/>
        <w:lang w:val="cs-CZ" w:eastAsia="cs-CZ" w:bidi="cs-CZ"/>
      </w:rPr>
    </w:lvl>
    <w:lvl w:ilvl="3" w:tplc="56C2BBA0">
      <w:numFmt w:val="bullet"/>
      <w:lvlText w:val="•"/>
      <w:lvlJc w:val="left"/>
      <w:pPr>
        <w:ind w:left="2405" w:hanging="257"/>
      </w:pPr>
      <w:rPr>
        <w:rFonts w:hint="default"/>
        <w:lang w:val="cs-CZ" w:eastAsia="cs-CZ" w:bidi="cs-CZ"/>
      </w:rPr>
    </w:lvl>
    <w:lvl w:ilvl="4" w:tplc="9D983E14">
      <w:numFmt w:val="bullet"/>
      <w:lvlText w:val="•"/>
      <w:lvlJc w:val="left"/>
      <w:pPr>
        <w:ind w:left="3113" w:hanging="257"/>
      </w:pPr>
      <w:rPr>
        <w:rFonts w:hint="default"/>
        <w:lang w:val="cs-CZ" w:eastAsia="cs-CZ" w:bidi="cs-CZ"/>
      </w:rPr>
    </w:lvl>
    <w:lvl w:ilvl="5" w:tplc="E26E4364">
      <w:numFmt w:val="bullet"/>
      <w:lvlText w:val="•"/>
      <w:lvlJc w:val="left"/>
      <w:pPr>
        <w:ind w:left="3822" w:hanging="257"/>
      </w:pPr>
      <w:rPr>
        <w:rFonts w:hint="default"/>
        <w:lang w:val="cs-CZ" w:eastAsia="cs-CZ" w:bidi="cs-CZ"/>
      </w:rPr>
    </w:lvl>
    <w:lvl w:ilvl="6" w:tplc="C8DC3C58">
      <w:numFmt w:val="bullet"/>
      <w:lvlText w:val="•"/>
      <w:lvlJc w:val="left"/>
      <w:pPr>
        <w:ind w:left="4530" w:hanging="257"/>
      </w:pPr>
      <w:rPr>
        <w:rFonts w:hint="default"/>
        <w:lang w:val="cs-CZ" w:eastAsia="cs-CZ" w:bidi="cs-CZ"/>
      </w:rPr>
    </w:lvl>
    <w:lvl w:ilvl="7" w:tplc="54FCAB0A">
      <w:numFmt w:val="bullet"/>
      <w:lvlText w:val="•"/>
      <w:lvlJc w:val="left"/>
      <w:pPr>
        <w:ind w:left="5238" w:hanging="257"/>
      </w:pPr>
      <w:rPr>
        <w:rFonts w:hint="default"/>
        <w:lang w:val="cs-CZ" w:eastAsia="cs-CZ" w:bidi="cs-CZ"/>
      </w:rPr>
    </w:lvl>
    <w:lvl w:ilvl="8" w:tplc="3DBA9288">
      <w:numFmt w:val="bullet"/>
      <w:lvlText w:val="•"/>
      <w:lvlJc w:val="left"/>
      <w:pPr>
        <w:ind w:left="5947" w:hanging="257"/>
      </w:pPr>
      <w:rPr>
        <w:rFonts w:hint="default"/>
        <w:lang w:val="cs-CZ" w:eastAsia="cs-CZ" w:bidi="cs-CZ"/>
      </w:rPr>
    </w:lvl>
  </w:abstractNum>
  <w:abstractNum w:abstractNumId="4" w15:restartNumberingAfterBreak="0">
    <w:nsid w:val="35E95AA8"/>
    <w:multiLevelType w:val="hybridMultilevel"/>
    <w:tmpl w:val="6A92DB5A"/>
    <w:lvl w:ilvl="0" w:tplc="A68CCE70">
      <w:start w:val="1"/>
      <w:numFmt w:val="lowerLetter"/>
      <w:lvlText w:val="%1)"/>
      <w:lvlJc w:val="left"/>
      <w:pPr>
        <w:ind w:left="540" w:hanging="257"/>
      </w:pPr>
      <w:rPr>
        <w:rFonts w:ascii="Times New Roman" w:eastAsia="Times New Roman" w:hAnsi="Times New Roman" w:cs="Times New Roman" w:hint="default"/>
        <w:i/>
        <w:w w:val="99"/>
        <w:sz w:val="24"/>
        <w:szCs w:val="24"/>
        <w:lang w:val="cs-CZ" w:eastAsia="cs-CZ" w:bidi="cs-CZ"/>
      </w:rPr>
    </w:lvl>
    <w:lvl w:ilvl="1" w:tplc="49022A34">
      <w:numFmt w:val="bullet"/>
      <w:lvlText w:val="•"/>
      <w:lvlJc w:val="left"/>
      <w:pPr>
        <w:ind w:left="1222" w:hanging="257"/>
      </w:pPr>
      <w:rPr>
        <w:rFonts w:hint="default"/>
        <w:lang w:val="cs-CZ" w:eastAsia="cs-CZ" w:bidi="cs-CZ"/>
      </w:rPr>
    </w:lvl>
    <w:lvl w:ilvl="2" w:tplc="6DD048EC">
      <w:numFmt w:val="bullet"/>
      <w:lvlText w:val="•"/>
      <w:lvlJc w:val="left"/>
      <w:pPr>
        <w:ind w:left="1904" w:hanging="257"/>
      </w:pPr>
      <w:rPr>
        <w:rFonts w:hint="default"/>
        <w:lang w:val="cs-CZ" w:eastAsia="cs-CZ" w:bidi="cs-CZ"/>
      </w:rPr>
    </w:lvl>
    <w:lvl w:ilvl="3" w:tplc="0C28DE2E">
      <w:numFmt w:val="bullet"/>
      <w:lvlText w:val="•"/>
      <w:lvlJc w:val="left"/>
      <w:pPr>
        <w:ind w:left="2587" w:hanging="257"/>
      </w:pPr>
      <w:rPr>
        <w:rFonts w:hint="default"/>
        <w:lang w:val="cs-CZ" w:eastAsia="cs-CZ" w:bidi="cs-CZ"/>
      </w:rPr>
    </w:lvl>
    <w:lvl w:ilvl="4" w:tplc="1040DE46">
      <w:numFmt w:val="bullet"/>
      <w:lvlText w:val="•"/>
      <w:lvlJc w:val="left"/>
      <w:pPr>
        <w:ind w:left="3269" w:hanging="257"/>
      </w:pPr>
      <w:rPr>
        <w:rFonts w:hint="default"/>
        <w:lang w:val="cs-CZ" w:eastAsia="cs-CZ" w:bidi="cs-CZ"/>
      </w:rPr>
    </w:lvl>
    <w:lvl w:ilvl="5" w:tplc="AE720284">
      <w:numFmt w:val="bullet"/>
      <w:lvlText w:val="•"/>
      <w:lvlJc w:val="left"/>
      <w:pPr>
        <w:ind w:left="3952" w:hanging="257"/>
      </w:pPr>
      <w:rPr>
        <w:rFonts w:hint="default"/>
        <w:lang w:val="cs-CZ" w:eastAsia="cs-CZ" w:bidi="cs-CZ"/>
      </w:rPr>
    </w:lvl>
    <w:lvl w:ilvl="6" w:tplc="DDE67374">
      <w:numFmt w:val="bullet"/>
      <w:lvlText w:val="•"/>
      <w:lvlJc w:val="left"/>
      <w:pPr>
        <w:ind w:left="4634" w:hanging="257"/>
      </w:pPr>
      <w:rPr>
        <w:rFonts w:hint="default"/>
        <w:lang w:val="cs-CZ" w:eastAsia="cs-CZ" w:bidi="cs-CZ"/>
      </w:rPr>
    </w:lvl>
    <w:lvl w:ilvl="7" w:tplc="BC00BD5A">
      <w:numFmt w:val="bullet"/>
      <w:lvlText w:val="•"/>
      <w:lvlJc w:val="left"/>
      <w:pPr>
        <w:ind w:left="5316" w:hanging="257"/>
      </w:pPr>
      <w:rPr>
        <w:rFonts w:hint="default"/>
        <w:lang w:val="cs-CZ" w:eastAsia="cs-CZ" w:bidi="cs-CZ"/>
      </w:rPr>
    </w:lvl>
    <w:lvl w:ilvl="8" w:tplc="AB649E0E">
      <w:numFmt w:val="bullet"/>
      <w:lvlText w:val="•"/>
      <w:lvlJc w:val="left"/>
      <w:pPr>
        <w:ind w:left="5999" w:hanging="257"/>
      </w:pPr>
      <w:rPr>
        <w:rFonts w:hint="default"/>
        <w:lang w:val="cs-CZ" w:eastAsia="cs-CZ" w:bidi="cs-CZ"/>
      </w:rPr>
    </w:lvl>
  </w:abstractNum>
  <w:abstractNum w:abstractNumId="5" w15:restartNumberingAfterBreak="0">
    <w:nsid w:val="37627404"/>
    <w:multiLevelType w:val="hybridMultilevel"/>
    <w:tmpl w:val="16A053B4"/>
    <w:lvl w:ilvl="0" w:tplc="73340A8A">
      <w:start w:val="1"/>
      <w:numFmt w:val="lowerLetter"/>
      <w:lvlText w:val="%1)"/>
      <w:lvlJc w:val="left"/>
      <w:pPr>
        <w:ind w:left="284" w:hanging="260"/>
      </w:pPr>
      <w:rPr>
        <w:rFonts w:ascii="Times New Roman" w:eastAsia="Times New Roman" w:hAnsi="Times New Roman" w:cs="Times New Roman" w:hint="default"/>
        <w:i/>
        <w:w w:val="99"/>
        <w:sz w:val="24"/>
        <w:szCs w:val="24"/>
        <w:lang w:val="cs-CZ" w:eastAsia="cs-CZ" w:bidi="cs-CZ"/>
      </w:rPr>
    </w:lvl>
    <w:lvl w:ilvl="1" w:tplc="963056C2">
      <w:numFmt w:val="bullet"/>
      <w:lvlText w:val="•"/>
      <w:lvlJc w:val="left"/>
      <w:pPr>
        <w:ind w:left="988" w:hanging="260"/>
      </w:pPr>
      <w:rPr>
        <w:rFonts w:hint="default"/>
        <w:lang w:val="cs-CZ" w:eastAsia="cs-CZ" w:bidi="cs-CZ"/>
      </w:rPr>
    </w:lvl>
    <w:lvl w:ilvl="2" w:tplc="A9C0965C">
      <w:numFmt w:val="bullet"/>
      <w:lvlText w:val="•"/>
      <w:lvlJc w:val="left"/>
      <w:pPr>
        <w:ind w:left="1696" w:hanging="260"/>
      </w:pPr>
      <w:rPr>
        <w:rFonts w:hint="default"/>
        <w:lang w:val="cs-CZ" w:eastAsia="cs-CZ" w:bidi="cs-CZ"/>
      </w:rPr>
    </w:lvl>
    <w:lvl w:ilvl="3" w:tplc="ABCC3264">
      <w:numFmt w:val="bullet"/>
      <w:lvlText w:val="•"/>
      <w:lvlJc w:val="left"/>
      <w:pPr>
        <w:ind w:left="2405" w:hanging="260"/>
      </w:pPr>
      <w:rPr>
        <w:rFonts w:hint="default"/>
        <w:lang w:val="cs-CZ" w:eastAsia="cs-CZ" w:bidi="cs-CZ"/>
      </w:rPr>
    </w:lvl>
    <w:lvl w:ilvl="4" w:tplc="6DCC8534">
      <w:numFmt w:val="bullet"/>
      <w:lvlText w:val="•"/>
      <w:lvlJc w:val="left"/>
      <w:pPr>
        <w:ind w:left="3113" w:hanging="260"/>
      </w:pPr>
      <w:rPr>
        <w:rFonts w:hint="default"/>
        <w:lang w:val="cs-CZ" w:eastAsia="cs-CZ" w:bidi="cs-CZ"/>
      </w:rPr>
    </w:lvl>
    <w:lvl w:ilvl="5" w:tplc="A1D04A96">
      <w:numFmt w:val="bullet"/>
      <w:lvlText w:val="•"/>
      <w:lvlJc w:val="left"/>
      <w:pPr>
        <w:ind w:left="3822" w:hanging="260"/>
      </w:pPr>
      <w:rPr>
        <w:rFonts w:hint="default"/>
        <w:lang w:val="cs-CZ" w:eastAsia="cs-CZ" w:bidi="cs-CZ"/>
      </w:rPr>
    </w:lvl>
    <w:lvl w:ilvl="6" w:tplc="BE00C15A">
      <w:numFmt w:val="bullet"/>
      <w:lvlText w:val="•"/>
      <w:lvlJc w:val="left"/>
      <w:pPr>
        <w:ind w:left="4530" w:hanging="260"/>
      </w:pPr>
      <w:rPr>
        <w:rFonts w:hint="default"/>
        <w:lang w:val="cs-CZ" w:eastAsia="cs-CZ" w:bidi="cs-CZ"/>
      </w:rPr>
    </w:lvl>
    <w:lvl w:ilvl="7" w:tplc="4B5458EE">
      <w:numFmt w:val="bullet"/>
      <w:lvlText w:val="•"/>
      <w:lvlJc w:val="left"/>
      <w:pPr>
        <w:ind w:left="5238" w:hanging="260"/>
      </w:pPr>
      <w:rPr>
        <w:rFonts w:hint="default"/>
        <w:lang w:val="cs-CZ" w:eastAsia="cs-CZ" w:bidi="cs-CZ"/>
      </w:rPr>
    </w:lvl>
    <w:lvl w:ilvl="8" w:tplc="16C25AD6">
      <w:numFmt w:val="bullet"/>
      <w:lvlText w:val="•"/>
      <w:lvlJc w:val="left"/>
      <w:pPr>
        <w:ind w:left="5947" w:hanging="260"/>
      </w:pPr>
      <w:rPr>
        <w:rFonts w:hint="default"/>
        <w:lang w:val="cs-CZ" w:eastAsia="cs-CZ" w:bidi="cs-CZ"/>
      </w:rPr>
    </w:lvl>
  </w:abstractNum>
  <w:abstractNum w:abstractNumId="6" w15:restartNumberingAfterBreak="0">
    <w:nsid w:val="5B7A29EE"/>
    <w:multiLevelType w:val="hybridMultilevel"/>
    <w:tmpl w:val="A4F6F2E4"/>
    <w:lvl w:ilvl="0" w:tplc="A3B04858">
      <w:numFmt w:val="bullet"/>
      <w:lvlText w:val="-"/>
      <w:lvlJc w:val="left"/>
      <w:pPr>
        <w:ind w:left="816" w:hanging="533"/>
      </w:pPr>
      <w:rPr>
        <w:rFonts w:ascii="Courier New" w:eastAsia="Courier New" w:hAnsi="Courier New" w:cs="Courier New" w:hint="default"/>
        <w:spacing w:val="-3"/>
        <w:w w:val="100"/>
        <w:sz w:val="24"/>
        <w:szCs w:val="24"/>
        <w:lang w:val="cs-CZ" w:eastAsia="cs-CZ" w:bidi="cs-CZ"/>
      </w:rPr>
    </w:lvl>
    <w:lvl w:ilvl="1" w:tplc="E8AE12FE">
      <w:numFmt w:val="bullet"/>
      <w:lvlText w:val="•"/>
      <w:lvlJc w:val="left"/>
      <w:pPr>
        <w:ind w:left="1474" w:hanging="533"/>
      </w:pPr>
      <w:rPr>
        <w:rFonts w:hint="default"/>
        <w:lang w:val="cs-CZ" w:eastAsia="cs-CZ" w:bidi="cs-CZ"/>
      </w:rPr>
    </w:lvl>
    <w:lvl w:ilvl="2" w:tplc="0824C180">
      <w:numFmt w:val="bullet"/>
      <w:lvlText w:val="•"/>
      <w:lvlJc w:val="left"/>
      <w:pPr>
        <w:ind w:left="2128" w:hanging="533"/>
      </w:pPr>
      <w:rPr>
        <w:rFonts w:hint="default"/>
        <w:lang w:val="cs-CZ" w:eastAsia="cs-CZ" w:bidi="cs-CZ"/>
      </w:rPr>
    </w:lvl>
    <w:lvl w:ilvl="3" w:tplc="BF746168">
      <w:numFmt w:val="bullet"/>
      <w:lvlText w:val="•"/>
      <w:lvlJc w:val="left"/>
      <w:pPr>
        <w:ind w:left="2783" w:hanging="533"/>
      </w:pPr>
      <w:rPr>
        <w:rFonts w:hint="default"/>
        <w:lang w:val="cs-CZ" w:eastAsia="cs-CZ" w:bidi="cs-CZ"/>
      </w:rPr>
    </w:lvl>
    <w:lvl w:ilvl="4" w:tplc="5E02F42A">
      <w:numFmt w:val="bullet"/>
      <w:lvlText w:val="•"/>
      <w:lvlJc w:val="left"/>
      <w:pPr>
        <w:ind w:left="3437" w:hanging="533"/>
      </w:pPr>
      <w:rPr>
        <w:rFonts w:hint="default"/>
        <w:lang w:val="cs-CZ" w:eastAsia="cs-CZ" w:bidi="cs-CZ"/>
      </w:rPr>
    </w:lvl>
    <w:lvl w:ilvl="5" w:tplc="A98CCED4">
      <w:numFmt w:val="bullet"/>
      <w:lvlText w:val="•"/>
      <w:lvlJc w:val="left"/>
      <w:pPr>
        <w:ind w:left="4092" w:hanging="533"/>
      </w:pPr>
      <w:rPr>
        <w:rFonts w:hint="default"/>
        <w:lang w:val="cs-CZ" w:eastAsia="cs-CZ" w:bidi="cs-CZ"/>
      </w:rPr>
    </w:lvl>
    <w:lvl w:ilvl="6" w:tplc="43A8081A">
      <w:numFmt w:val="bullet"/>
      <w:lvlText w:val="•"/>
      <w:lvlJc w:val="left"/>
      <w:pPr>
        <w:ind w:left="4746" w:hanging="533"/>
      </w:pPr>
      <w:rPr>
        <w:rFonts w:hint="default"/>
        <w:lang w:val="cs-CZ" w:eastAsia="cs-CZ" w:bidi="cs-CZ"/>
      </w:rPr>
    </w:lvl>
    <w:lvl w:ilvl="7" w:tplc="1054A782">
      <w:numFmt w:val="bullet"/>
      <w:lvlText w:val="•"/>
      <w:lvlJc w:val="left"/>
      <w:pPr>
        <w:ind w:left="5400" w:hanging="533"/>
      </w:pPr>
      <w:rPr>
        <w:rFonts w:hint="default"/>
        <w:lang w:val="cs-CZ" w:eastAsia="cs-CZ" w:bidi="cs-CZ"/>
      </w:rPr>
    </w:lvl>
    <w:lvl w:ilvl="8" w:tplc="D0828B1C">
      <w:numFmt w:val="bullet"/>
      <w:lvlText w:val="•"/>
      <w:lvlJc w:val="left"/>
      <w:pPr>
        <w:ind w:left="6055" w:hanging="533"/>
      </w:pPr>
      <w:rPr>
        <w:rFonts w:hint="default"/>
        <w:lang w:val="cs-CZ" w:eastAsia="cs-CZ" w:bidi="cs-CZ"/>
      </w:rPr>
    </w:lvl>
  </w:abstractNum>
  <w:abstractNum w:abstractNumId="7" w15:restartNumberingAfterBreak="0">
    <w:nsid w:val="756500B7"/>
    <w:multiLevelType w:val="hybridMultilevel"/>
    <w:tmpl w:val="3C62F584"/>
    <w:lvl w:ilvl="0" w:tplc="528EA8BA">
      <w:start w:val="5"/>
      <w:numFmt w:val="lowerLetter"/>
      <w:lvlText w:val="%1)"/>
      <w:lvlJc w:val="left"/>
      <w:pPr>
        <w:ind w:left="284" w:hanging="245"/>
      </w:pPr>
      <w:rPr>
        <w:rFonts w:ascii="Times New Roman" w:eastAsia="Times New Roman" w:hAnsi="Times New Roman" w:cs="Times New Roman" w:hint="default"/>
        <w:i/>
        <w:spacing w:val="0"/>
        <w:w w:val="99"/>
        <w:sz w:val="24"/>
        <w:szCs w:val="24"/>
        <w:lang w:val="cs-CZ" w:eastAsia="cs-CZ" w:bidi="cs-CZ"/>
      </w:rPr>
    </w:lvl>
    <w:lvl w:ilvl="1" w:tplc="94F4B822">
      <w:numFmt w:val="bullet"/>
      <w:lvlText w:val="•"/>
      <w:lvlJc w:val="left"/>
      <w:pPr>
        <w:ind w:left="988" w:hanging="245"/>
      </w:pPr>
      <w:rPr>
        <w:rFonts w:hint="default"/>
        <w:lang w:val="cs-CZ" w:eastAsia="cs-CZ" w:bidi="cs-CZ"/>
      </w:rPr>
    </w:lvl>
    <w:lvl w:ilvl="2" w:tplc="70E209B0">
      <w:numFmt w:val="bullet"/>
      <w:lvlText w:val="•"/>
      <w:lvlJc w:val="left"/>
      <w:pPr>
        <w:ind w:left="1696" w:hanging="245"/>
      </w:pPr>
      <w:rPr>
        <w:rFonts w:hint="default"/>
        <w:lang w:val="cs-CZ" w:eastAsia="cs-CZ" w:bidi="cs-CZ"/>
      </w:rPr>
    </w:lvl>
    <w:lvl w:ilvl="3" w:tplc="E40AE290">
      <w:numFmt w:val="bullet"/>
      <w:lvlText w:val="•"/>
      <w:lvlJc w:val="left"/>
      <w:pPr>
        <w:ind w:left="2405" w:hanging="245"/>
      </w:pPr>
      <w:rPr>
        <w:rFonts w:hint="default"/>
        <w:lang w:val="cs-CZ" w:eastAsia="cs-CZ" w:bidi="cs-CZ"/>
      </w:rPr>
    </w:lvl>
    <w:lvl w:ilvl="4" w:tplc="627468CA">
      <w:numFmt w:val="bullet"/>
      <w:lvlText w:val="•"/>
      <w:lvlJc w:val="left"/>
      <w:pPr>
        <w:ind w:left="3113" w:hanging="245"/>
      </w:pPr>
      <w:rPr>
        <w:rFonts w:hint="default"/>
        <w:lang w:val="cs-CZ" w:eastAsia="cs-CZ" w:bidi="cs-CZ"/>
      </w:rPr>
    </w:lvl>
    <w:lvl w:ilvl="5" w:tplc="88CEAF1E">
      <w:numFmt w:val="bullet"/>
      <w:lvlText w:val="•"/>
      <w:lvlJc w:val="left"/>
      <w:pPr>
        <w:ind w:left="3822" w:hanging="245"/>
      </w:pPr>
      <w:rPr>
        <w:rFonts w:hint="default"/>
        <w:lang w:val="cs-CZ" w:eastAsia="cs-CZ" w:bidi="cs-CZ"/>
      </w:rPr>
    </w:lvl>
    <w:lvl w:ilvl="6" w:tplc="8966A9B4">
      <w:numFmt w:val="bullet"/>
      <w:lvlText w:val="•"/>
      <w:lvlJc w:val="left"/>
      <w:pPr>
        <w:ind w:left="4530" w:hanging="245"/>
      </w:pPr>
      <w:rPr>
        <w:rFonts w:hint="default"/>
        <w:lang w:val="cs-CZ" w:eastAsia="cs-CZ" w:bidi="cs-CZ"/>
      </w:rPr>
    </w:lvl>
    <w:lvl w:ilvl="7" w:tplc="D946019E">
      <w:numFmt w:val="bullet"/>
      <w:lvlText w:val="•"/>
      <w:lvlJc w:val="left"/>
      <w:pPr>
        <w:ind w:left="5238" w:hanging="245"/>
      </w:pPr>
      <w:rPr>
        <w:rFonts w:hint="default"/>
        <w:lang w:val="cs-CZ" w:eastAsia="cs-CZ" w:bidi="cs-CZ"/>
      </w:rPr>
    </w:lvl>
    <w:lvl w:ilvl="8" w:tplc="81CCDA5A">
      <w:numFmt w:val="bullet"/>
      <w:lvlText w:val="•"/>
      <w:lvlJc w:val="left"/>
      <w:pPr>
        <w:ind w:left="5947" w:hanging="245"/>
      </w:pPr>
      <w:rPr>
        <w:rFonts w:hint="default"/>
        <w:lang w:val="cs-CZ" w:eastAsia="cs-CZ" w:bidi="cs-CZ"/>
      </w:rPr>
    </w:lvl>
  </w:abstractNum>
  <w:abstractNum w:abstractNumId="8" w15:restartNumberingAfterBreak="0">
    <w:nsid w:val="78E23864"/>
    <w:multiLevelType w:val="hybridMultilevel"/>
    <w:tmpl w:val="2ABA9D36"/>
    <w:lvl w:ilvl="0" w:tplc="A1221698">
      <w:start w:val="1"/>
      <w:numFmt w:val="decimal"/>
      <w:lvlText w:val="%1."/>
      <w:lvlJc w:val="left"/>
      <w:pPr>
        <w:ind w:left="524" w:hanging="240"/>
      </w:pPr>
      <w:rPr>
        <w:rFonts w:ascii="Times New Roman" w:eastAsia="Times New Roman" w:hAnsi="Times New Roman" w:cs="Times New Roman" w:hint="default"/>
        <w:spacing w:val="-3"/>
        <w:w w:val="100"/>
        <w:sz w:val="24"/>
        <w:szCs w:val="24"/>
        <w:lang w:val="cs-CZ" w:eastAsia="cs-CZ" w:bidi="cs-CZ"/>
      </w:rPr>
    </w:lvl>
    <w:lvl w:ilvl="1" w:tplc="4D2E6252">
      <w:numFmt w:val="bullet"/>
      <w:lvlText w:val="•"/>
      <w:lvlJc w:val="left"/>
      <w:pPr>
        <w:ind w:left="1204" w:hanging="240"/>
      </w:pPr>
      <w:rPr>
        <w:rFonts w:hint="default"/>
        <w:lang w:val="cs-CZ" w:eastAsia="cs-CZ" w:bidi="cs-CZ"/>
      </w:rPr>
    </w:lvl>
    <w:lvl w:ilvl="2" w:tplc="5C76AE0C">
      <w:numFmt w:val="bullet"/>
      <w:lvlText w:val="•"/>
      <w:lvlJc w:val="left"/>
      <w:pPr>
        <w:ind w:left="1888" w:hanging="240"/>
      </w:pPr>
      <w:rPr>
        <w:rFonts w:hint="default"/>
        <w:lang w:val="cs-CZ" w:eastAsia="cs-CZ" w:bidi="cs-CZ"/>
      </w:rPr>
    </w:lvl>
    <w:lvl w:ilvl="3" w:tplc="8A00899C">
      <w:numFmt w:val="bullet"/>
      <w:lvlText w:val="•"/>
      <w:lvlJc w:val="left"/>
      <w:pPr>
        <w:ind w:left="2573" w:hanging="240"/>
      </w:pPr>
      <w:rPr>
        <w:rFonts w:hint="default"/>
        <w:lang w:val="cs-CZ" w:eastAsia="cs-CZ" w:bidi="cs-CZ"/>
      </w:rPr>
    </w:lvl>
    <w:lvl w:ilvl="4" w:tplc="98125A1A">
      <w:numFmt w:val="bullet"/>
      <w:lvlText w:val="•"/>
      <w:lvlJc w:val="left"/>
      <w:pPr>
        <w:ind w:left="3257" w:hanging="240"/>
      </w:pPr>
      <w:rPr>
        <w:rFonts w:hint="default"/>
        <w:lang w:val="cs-CZ" w:eastAsia="cs-CZ" w:bidi="cs-CZ"/>
      </w:rPr>
    </w:lvl>
    <w:lvl w:ilvl="5" w:tplc="3438A378">
      <w:numFmt w:val="bullet"/>
      <w:lvlText w:val="•"/>
      <w:lvlJc w:val="left"/>
      <w:pPr>
        <w:ind w:left="3942" w:hanging="240"/>
      </w:pPr>
      <w:rPr>
        <w:rFonts w:hint="default"/>
        <w:lang w:val="cs-CZ" w:eastAsia="cs-CZ" w:bidi="cs-CZ"/>
      </w:rPr>
    </w:lvl>
    <w:lvl w:ilvl="6" w:tplc="A230B0FA">
      <w:numFmt w:val="bullet"/>
      <w:lvlText w:val="•"/>
      <w:lvlJc w:val="left"/>
      <w:pPr>
        <w:ind w:left="4626" w:hanging="240"/>
      </w:pPr>
      <w:rPr>
        <w:rFonts w:hint="default"/>
        <w:lang w:val="cs-CZ" w:eastAsia="cs-CZ" w:bidi="cs-CZ"/>
      </w:rPr>
    </w:lvl>
    <w:lvl w:ilvl="7" w:tplc="FD4E2D38">
      <w:numFmt w:val="bullet"/>
      <w:lvlText w:val="•"/>
      <w:lvlJc w:val="left"/>
      <w:pPr>
        <w:ind w:left="5310" w:hanging="240"/>
      </w:pPr>
      <w:rPr>
        <w:rFonts w:hint="default"/>
        <w:lang w:val="cs-CZ" w:eastAsia="cs-CZ" w:bidi="cs-CZ"/>
      </w:rPr>
    </w:lvl>
    <w:lvl w:ilvl="8" w:tplc="120EE8AE">
      <w:numFmt w:val="bullet"/>
      <w:lvlText w:val="•"/>
      <w:lvlJc w:val="left"/>
      <w:pPr>
        <w:ind w:left="5995" w:hanging="240"/>
      </w:pPr>
      <w:rPr>
        <w:rFonts w:hint="default"/>
        <w:lang w:val="cs-CZ" w:eastAsia="cs-CZ" w:bidi="cs-CZ"/>
      </w:rPr>
    </w:lvl>
  </w:abstractNum>
  <w:abstractNum w:abstractNumId="9" w15:restartNumberingAfterBreak="0">
    <w:nsid w:val="79FF0216"/>
    <w:multiLevelType w:val="hybridMultilevel"/>
    <w:tmpl w:val="728E5410"/>
    <w:lvl w:ilvl="0" w:tplc="4DF06288">
      <w:start w:val="1"/>
      <w:numFmt w:val="lowerLetter"/>
      <w:lvlText w:val="%1)"/>
      <w:lvlJc w:val="left"/>
      <w:pPr>
        <w:ind w:left="284" w:hanging="257"/>
      </w:pPr>
      <w:rPr>
        <w:rFonts w:ascii="Times New Roman" w:eastAsia="Times New Roman" w:hAnsi="Times New Roman" w:cs="Times New Roman" w:hint="default"/>
        <w:i/>
        <w:w w:val="99"/>
        <w:sz w:val="24"/>
        <w:szCs w:val="24"/>
        <w:lang w:val="cs-CZ" w:eastAsia="cs-CZ" w:bidi="cs-CZ"/>
      </w:rPr>
    </w:lvl>
    <w:lvl w:ilvl="1" w:tplc="94CA9DCE">
      <w:numFmt w:val="bullet"/>
      <w:lvlText w:val="•"/>
      <w:lvlJc w:val="left"/>
      <w:pPr>
        <w:ind w:left="988" w:hanging="257"/>
      </w:pPr>
      <w:rPr>
        <w:rFonts w:hint="default"/>
        <w:lang w:val="cs-CZ" w:eastAsia="cs-CZ" w:bidi="cs-CZ"/>
      </w:rPr>
    </w:lvl>
    <w:lvl w:ilvl="2" w:tplc="77800B82">
      <w:numFmt w:val="bullet"/>
      <w:lvlText w:val="•"/>
      <w:lvlJc w:val="left"/>
      <w:pPr>
        <w:ind w:left="1696" w:hanging="257"/>
      </w:pPr>
      <w:rPr>
        <w:rFonts w:hint="default"/>
        <w:lang w:val="cs-CZ" w:eastAsia="cs-CZ" w:bidi="cs-CZ"/>
      </w:rPr>
    </w:lvl>
    <w:lvl w:ilvl="3" w:tplc="E9DE88EE">
      <w:numFmt w:val="bullet"/>
      <w:lvlText w:val="•"/>
      <w:lvlJc w:val="left"/>
      <w:pPr>
        <w:ind w:left="2405" w:hanging="257"/>
      </w:pPr>
      <w:rPr>
        <w:rFonts w:hint="default"/>
        <w:lang w:val="cs-CZ" w:eastAsia="cs-CZ" w:bidi="cs-CZ"/>
      </w:rPr>
    </w:lvl>
    <w:lvl w:ilvl="4" w:tplc="B534291E">
      <w:numFmt w:val="bullet"/>
      <w:lvlText w:val="•"/>
      <w:lvlJc w:val="left"/>
      <w:pPr>
        <w:ind w:left="3113" w:hanging="257"/>
      </w:pPr>
      <w:rPr>
        <w:rFonts w:hint="default"/>
        <w:lang w:val="cs-CZ" w:eastAsia="cs-CZ" w:bidi="cs-CZ"/>
      </w:rPr>
    </w:lvl>
    <w:lvl w:ilvl="5" w:tplc="B502A31C">
      <w:numFmt w:val="bullet"/>
      <w:lvlText w:val="•"/>
      <w:lvlJc w:val="left"/>
      <w:pPr>
        <w:ind w:left="3822" w:hanging="257"/>
      </w:pPr>
      <w:rPr>
        <w:rFonts w:hint="default"/>
        <w:lang w:val="cs-CZ" w:eastAsia="cs-CZ" w:bidi="cs-CZ"/>
      </w:rPr>
    </w:lvl>
    <w:lvl w:ilvl="6" w:tplc="FB9AE620">
      <w:numFmt w:val="bullet"/>
      <w:lvlText w:val="•"/>
      <w:lvlJc w:val="left"/>
      <w:pPr>
        <w:ind w:left="4530" w:hanging="257"/>
      </w:pPr>
      <w:rPr>
        <w:rFonts w:hint="default"/>
        <w:lang w:val="cs-CZ" w:eastAsia="cs-CZ" w:bidi="cs-CZ"/>
      </w:rPr>
    </w:lvl>
    <w:lvl w:ilvl="7" w:tplc="0A3273E4">
      <w:numFmt w:val="bullet"/>
      <w:lvlText w:val="•"/>
      <w:lvlJc w:val="left"/>
      <w:pPr>
        <w:ind w:left="5238" w:hanging="257"/>
      </w:pPr>
      <w:rPr>
        <w:rFonts w:hint="default"/>
        <w:lang w:val="cs-CZ" w:eastAsia="cs-CZ" w:bidi="cs-CZ"/>
      </w:rPr>
    </w:lvl>
    <w:lvl w:ilvl="8" w:tplc="875EA352">
      <w:numFmt w:val="bullet"/>
      <w:lvlText w:val="•"/>
      <w:lvlJc w:val="left"/>
      <w:pPr>
        <w:ind w:left="5947" w:hanging="257"/>
      </w:pPr>
      <w:rPr>
        <w:rFonts w:hint="default"/>
        <w:lang w:val="cs-CZ" w:eastAsia="cs-CZ" w:bidi="cs-CZ"/>
      </w:rPr>
    </w:lvl>
  </w:abstractNum>
  <w:abstractNum w:abstractNumId="10" w15:restartNumberingAfterBreak="0">
    <w:nsid w:val="7B9E259C"/>
    <w:multiLevelType w:val="hybridMultilevel"/>
    <w:tmpl w:val="FAA8A0E2"/>
    <w:lvl w:ilvl="0" w:tplc="A5F417CC">
      <w:start w:val="1"/>
      <w:numFmt w:val="lowerLetter"/>
      <w:lvlText w:val="%1)"/>
      <w:lvlJc w:val="left"/>
      <w:pPr>
        <w:ind w:left="540" w:hanging="257"/>
      </w:pPr>
      <w:rPr>
        <w:rFonts w:ascii="Times New Roman" w:eastAsia="Times New Roman" w:hAnsi="Times New Roman" w:cs="Times New Roman" w:hint="default"/>
        <w:i/>
        <w:w w:val="100"/>
        <w:sz w:val="24"/>
        <w:szCs w:val="24"/>
        <w:lang w:val="cs-CZ" w:eastAsia="cs-CZ" w:bidi="cs-CZ"/>
      </w:rPr>
    </w:lvl>
    <w:lvl w:ilvl="1" w:tplc="6CE02766">
      <w:numFmt w:val="bullet"/>
      <w:lvlText w:val="•"/>
      <w:lvlJc w:val="left"/>
      <w:pPr>
        <w:ind w:left="1222" w:hanging="257"/>
      </w:pPr>
      <w:rPr>
        <w:rFonts w:hint="default"/>
        <w:lang w:val="cs-CZ" w:eastAsia="cs-CZ" w:bidi="cs-CZ"/>
      </w:rPr>
    </w:lvl>
    <w:lvl w:ilvl="2" w:tplc="01FC9A96">
      <w:numFmt w:val="bullet"/>
      <w:lvlText w:val="•"/>
      <w:lvlJc w:val="left"/>
      <w:pPr>
        <w:ind w:left="1904" w:hanging="257"/>
      </w:pPr>
      <w:rPr>
        <w:rFonts w:hint="default"/>
        <w:lang w:val="cs-CZ" w:eastAsia="cs-CZ" w:bidi="cs-CZ"/>
      </w:rPr>
    </w:lvl>
    <w:lvl w:ilvl="3" w:tplc="EB18BBDC">
      <w:numFmt w:val="bullet"/>
      <w:lvlText w:val="•"/>
      <w:lvlJc w:val="left"/>
      <w:pPr>
        <w:ind w:left="2587" w:hanging="257"/>
      </w:pPr>
      <w:rPr>
        <w:rFonts w:hint="default"/>
        <w:lang w:val="cs-CZ" w:eastAsia="cs-CZ" w:bidi="cs-CZ"/>
      </w:rPr>
    </w:lvl>
    <w:lvl w:ilvl="4" w:tplc="8E3C3CA0">
      <w:numFmt w:val="bullet"/>
      <w:lvlText w:val="•"/>
      <w:lvlJc w:val="left"/>
      <w:pPr>
        <w:ind w:left="3269" w:hanging="257"/>
      </w:pPr>
      <w:rPr>
        <w:rFonts w:hint="default"/>
        <w:lang w:val="cs-CZ" w:eastAsia="cs-CZ" w:bidi="cs-CZ"/>
      </w:rPr>
    </w:lvl>
    <w:lvl w:ilvl="5" w:tplc="4008E056">
      <w:numFmt w:val="bullet"/>
      <w:lvlText w:val="•"/>
      <w:lvlJc w:val="left"/>
      <w:pPr>
        <w:ind w:left="3952" w:hanging="257"/>
      </w:pPr>
      <w:rPr>
        <w:rFonts w:hint="default"/>
        <w:lang w:val="cs-CZ" w:eastAsia="cs-CZ" w:bidi="cs-CZ"/>
      </w:rPr>
    </w:lvl>
    <w:lvl w:ilvl="6" w:tplc="E8F22042">
      <w:numFmt w:val="bullet"/>
      <w:lvlText w:val="•"/>
      <w:lvlJc w:val="left"/>
      <w:pPr>
        <w:ind w:left="4634" w:hanging="257"/>
      </w:pPr>
      <w:rPr>
        <w:rFonts w:hint="default"/>
        <w:lang w:val="cs-CZ" w:eastAsia="cs-CZ" w:bidi="cs-CZ"/>
      </w:rPr>
    </w:lvl>
    <w:lvl w:ilvl="7" w:tplc="D8C232FE">
      <w:numFmt w:val="bullet"/>
      <w:lvlText w:val="•"/>
      <w:lvlJc w:val="left"/>
      <w:pPr>
        <w:ind w:left="5316" w:hanging="257"/>
      </w:pPr>
      <w:rPr>
        <w:rFonts w:hint="default"/>
        <w:lang w:val="cs-CZ" w:eastAsia="cs-CZ" w:bidi="cs-CZ"/>
      </w:rPr>
    </w:lvl>
    <w:lvl w:ilvl="8" w:tplc="AE28D5C4">
      <w:numFmt w:val="bullet"/>
      <w:lvlText w:val="•"/>
      <w:lvlJc w:val="left"/>
      <w:pPr>
        <w:ind w:left="5999" w:hanging="257"/>
      </w:pPr>
      <w:rPr>
        <w:rFonts w:hint="default"/>
        <w:lang w:val="cs-CZ" w:eastAsia="cs-CZ" w:bidi="cs-CZ"/>
      </w:rPr>
    </w:lvl>
  </w:abstractNum>
  <w:num w:numId="1">
    <w:abstractNumId w:val="8"/>
  </w:num>
  <w:num w:numId="2">
    <w:abstractNumId w:val="1"/>
  </w:num>
  <w:num w:numId="3">
    <w:abstractNumId w:val="6"/>
  </w:num>
  <w:num w:numId="4">
    <w:abstractNumId w:val="3"/>
  </w:num>
  <w:num w:numId="5">
    <w:abstractNumId w:val="9"/>
  </w:num>
  <w:num w:numId="6">
    <w:abstractNumId w:val="0"/>
  </w:num>
  <w:num w:numId="7">
    <w:abstractNumId w:val="10"/>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03"/>
    <w:rsid w:val="000551A1"/>
    <w:rsid w:val="001760D9"/>
    <w:rsid w:val="00225FD4"/>
    <w:rsid w:val="004879C1"/>
    <w:rsid w:val="004978A8"/>
    <w:rsid w:val="00504D8A"/>
    <w:rsid w:val="007342B2"/>
    <w:rsid w:val="008E4003"/>
    <w:rsid w:val="00B3729C"/>
    <w:rsid w:val="00F007B7"/>
    <w:rsid w:val="00F30F71"/>
    <w:rsid w:val="00F73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AE53C"/>
  <w15:docId w15:val="{7E2C3345-F158-49BF-96D2-68505E1F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89"/>
      <w:ind w:left="107"/>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F007B7"/>
    <w:rPr>
      <w:color w:val="0000FF" w:themeColor="hyperlink"/>
      <w:u w:val="single"/>
    </w:rPr>
  </w:style>
  <w:style w:type="paragraph" w:styleId="Zhlav">
    <w:name w:val="header"/>
    <w:basedOn w:val="Normln"/>
    <w:link w:val="ZhlavChar"/>
    <w:uiPriority w:val="99"/>
    <w:unhideWhenUsed/>
    <w:rsid w:val="004879C1"/>
    <w:pPr>
      <w:tabs>
        <w:tab w:val="center" w:pos="4536"/>
        <w:tab w:val="right" w:pos="9072"/>
      </w:tabs>
    </w:pPr>
  </w:style>
  <w:style w:type="character" w:customStyle="1" w:styleId="ZhlavChar">
    <w:name w:val="Záhlaví Char"/>
    <w:basedOn w:val="Standardnpsmoodstavce"/>
    <w:link w:val="Zhlav"/>
    <w:uiPriority w:val="99"/>
    <w:rsid w:val="004879C1"/>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4879C1"/>
    <w:pPr>
      <w:tabs>
        <w:tab w:val="center" w:pos="4536"/>
        <w:tab w:val="right" w:pos="9072"/>
      </w:tabs>
    </w:pPr>
  </w:style>
  <w:style w:type="character" w:customStyle="1" w:styleId="ZpatChar">
    <w:name w:val="Zápatí Char"/>
    <w:basedOn w:val="Standardnpsmoodstavce"/>
    <w:link w:val="Zpat"/>
    <w:uiPriority w:val="99"/>
    <w:rsid w:val="004879C1"/>
    <w:rPr>
      <w:rFonts w:ascii="Times New Roman" w:eastAsia="Times New Roman" w:hAnsi="Times New Roman" w:cs="Times New Roman"/>
      <w:lang w:val="cs-CZ" w:eastAsia="cs-CZ" w:bidi="cs-CZ"/>
    </w:rPr>
  </w:style>
  <w:style w:type="paragraph" w:customStyle="1" w:styleId="4PODKAPITOLA">
    <w:name w:val="4. PODKAPITOLA"/>
    <w:basedOn w:val="Normln"/>
    <w:link w:val="4PODKAPITOLAChar"/>
    <w:qFormat/>
    <w:rsid w:val="007342B2"/>
    <w:pPr>
      <w:widowControl/>
      <w:shd w:val="clear" w:color="auto" w:fill="DBE5F1"/>
      <w:overflowPunct w:val="0"/>
      <w:adjustRightInd w:val="0"/>
      <w:jc w:val="both"/>
      <w:textAlignment w:val="baseline"/>
    </w:pPr>
    <w:rPr>
      <w:b/>
      <w:sz w:val="24"/>
      <w:szCs w:val="20"/>
      <w:lang w:val="x-none" w:eastAsia="x-none" w:bidi="ar-SA"/>
    </w:rPr>
  </w:style>
  <w:style w:type="character" w:customStyle="1" w:styleId="4PODKAPITOLAChar">
    <w:name w:val="4. PODKAPITOLA Char"/>
    <w:link w:val="4PODKAPITOLA"/>
    <w:rsid w:val="007342B2"/>
    <w:rPr>
      <w:rFonts w:ascii="Times New Roman" w:eastAsia="Times New Roman" w:hAnsi="Times New Roman" w:cs="Times New Roman"/>
      <w:b/>
      <w:sz w:val="24"/>
      <w:szCs w:val="20"/>
      <w:shd w:val="clear" w:color="auto" w:fill="DBE5F1"/>
      <w:lang w:val="x-none" w:eastAsia="x-none"/>
    </w:rPr>
  </w:style>
  <w:style w:type="character" w:styleId="Nevyeenzmnka">
    <w:name w:val="Unresolved Mention"/>
    <w:basedOn w:val="Standardnpsmoodstavce"/>
    <w:uiPriority w:val="99"/>
    <w:semiHidden/>
    <w:unhideWhenUsed/>
    <w:rsid w:val="00F733C6"/>
    <w:rPr>
      <w:color w:val="605E5C"/>
      <w:shd w:val="clear" w:color="auto" w:fill="E1DFDD"/>
    </w:rPr>
  </w:style>
  <w:style w:type="character" w:styleId="Sledovanodkaz">
    <w:name w:val="FollowedHyperlink"/>
    <w:basedOn w:val="Standardnpsmoodstavce"/>
    <w:uiPriority w:val="99"/>
    <w:semiHidden/>
    <w:unhideWhenUsed/>
    <w:rsid w:val="00F73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s@zsuj.cz" TargetMode="External"/><Relationship Id="rId13" Type="http://schemas.openxmlformats.org/officeDocument/2006/relationships/hyperlink" Target="http://www.zakonyprolidi.cz/cs/2004-561" TargetMode="External"/><Relationship Id="rId18" Type="http://schemas.openxmlformats.org/officeDocument/2006/relationships/hyperlink" Target="mailto:zs@zsuj.cz" TargetMode="External"/><Relationship Id="rId26" Type="http://schemas.openxmlformats.org/officeDocument/2006/relationships/hyperlink" Target="http://www.msmt.cz/dokumenty" TargetMode="External"/><Relationship Id="rId3" Type="http://schemas.openxmlformats.org/officeDocument/2006/relationships/settings" Target="settings.xml"/><Relationship Id="rId21" Type="http://schemas.openxmlformats.org/officeDocument/2006/relationships/hyperlink" Target="mailto:zs@zsuj.cz" TargetMode="External"/><Relationship Id="rId7" Type="http://schemas.openxmlformats.org/officeDocument/2006/relationships/image" Target="media/image1.jpeg"/><Relationship Id="rId12" Type="http://schemas.openxmlformats.org/officeDocument/2006/relationships/hyperlink" Target="http://www.zakonyprolidi.cz/cs/2004-561" TargetMode="External"/><Relationship Id="rId17" Type="http://schemas.openxmlformats.org/officeDocument/2006/relationships/hyperlink" Target="http://www.zsuj.cz/" TargetMode="External"/><Relationship Id="rId25" Type="http://schemas.openxmlformats.org/officeDocument/2006/relationships/hyperlink" Target="https://www.zsuj.cz/skola/uredni-deska/navrhy-rozpoctu/" TargetMode="External"/><Relationship Id="rId2" Type="http://schemas.openxmlformats.org/officeDocument/2006/relationships/styles" Target="styles.xml"/><Relationship Id="rId16" Type="http://schemas.openxmlformats.org/officeDocument/2006/relationships/hyperlink" Target="http://www.zakonyprolidi.cz/cs/2004-561" TargetMode="External"/><Relationship Id="rId20" Type="http://schemas.openxmlformats.org/officeDocument/2006/relationships/hyperlink" Target="mailto:zs@zsuj.cz"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yprolidi.cz/cs/2004-561" TargetMode="External"/><Relationship Id="rId24" Type="http://schemas.openxmlformats.org/officeDocument/2006/relationships/hyperlink" Target="http://files.sskralovice.webnode.cz/200003423-f00b1f1054/V%C3%BDro%C4%8Dn%C3%AD%20zpr%C3%A1va%20o%20%C4%8Dinnosti%20v%20oblasti%20poskytov%C3%A1n%C3%AD%20informac%C3%AD%20za%20rok%202014.pdf" TargetMode="External"/><Relationship Id="rId5" Type="http://schemas.openxmlformats.org/officeDocument/2006/relationships/footnotes" Target="footnotes.xml"/><Relationship Id="rId15" Type="http://schemas.openxmlformats.org/officeDocument/2006/relationships/hyperlink" Target="http://www.zakonyprolidi.cz/cs/2004-561" TargetMode="External"/><Relationship Id="rId23" Type="http://schemas.openxmlformats.org/officeDocument/2006/relationships/hyperlink" Target="https://portal.gov.cz/portal/obcan/situace/" TargetMode="External"/><Relationship Id="rId28" Type="http://schemas.openxmlformats.org/officeDocument/2006/relationships/hyperlink" Target="http://www.psp.cz/docs/laws/constitution.html" TargetMode="External"/><Relationship Id="rId10" Type="http://schemas.openxmlformats.org/officeDocument/2006/relationships/footer" Target="footer1.xml"/><Relationship Id="rId19" Type="http://schemas.openxmlformats.org/officeDocument/2006/relationships/hyperlink" Target="mailto:zs@zsuj.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suj.cz/" TargetMode="External"/><Relationship Id="rId14" Type="http://schemas.openxmlformats.org/officeDocument/2006/relationships/hyperlink" Target="http://www.zakonyprolidi.cz/cs/2004-561" TargetMode="External"/><Relationship Id="rId22" Type="http://schemas.openxmlformats.org/officeDocument/2006/relationships/hyperlink" Target="mailto:zs@zsuj.cz" TargetMode="External"/><Relationship Id="rId27" Type="http://schemas.openxmlformats.org/officeDocument/2006/relationships/hyperlink" Target="http://www.psp.cz/docs/laws/listin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2266</Words>
  <Characters>13375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Bohatcová Dana</dc:creator>
  <cp:lastModifiedBy>Bohatcová Dana</cp:lastModifiedBy>
  <cp:revision>3</cp:revision>
  <cp:lastPrinted>2019-10-11T14:07:00Z</cp:lastPrinted>
  <dcterms:created xsi:type="dcterms:W3CDTF">2022-09-26T06:42:00Z</dcterms:created>
  <dcterms:modified xsi:type="dcterms:W3CDTF">2022-09-26T06:53:00Z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2010</vt:lpwstr>
  </property>
  <property fmtid="{D5CDD505-2E9C-101B-9397-08002B2CF9AE}" pid="4" name="LastSaved">
    <vt:filetime>2019-10-11T00:00:00Z</vt:filetime>
  </property>
</Properties>
</file>