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4A" w:rsidRPr="004E1553" w:rsidRDefault="006E424A" w:rsidP="00FF2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155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5219036" wp14:editId="33A62F2D">
            <wp:simplePos x="0" y="0"/>
            <wp:positionH relativeFrom="column">
              <wp:posOffset>180340</wp:posOffset>
            </wp:positionH>
            <wp:positionV relativeFrom="paragraph">
              <wp:posOffset>18415</wp:posOffset>
            </wp:positionV>
            <wp:extent cx="661035" cy="991235"/>
            <wp:effectExtent l="0" t="0" r="5715" b="0"/>
            <wp:wrapTight wrapText="bothSides">
              <wp:wrapPolygon edited="0">
                <wp:start x="0" y="0"/>
                <wp:lineTo x="0" y="21171"/>
                <wp:lineTo x="21164" y="21171"/>
                <wp:lineTo x="21164" y="0"/>
                <wp:lineTo x="0" y="0"/>
              </wp:wrapPolygon>
            </wp:wrapTight>
            <wp:docPr id="1" name="Obrázek 1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A_ce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55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:rsidR="006E424A" w:rsidRPr="004E1553" w:rsidRDefault="006E424A" w:rsidP="00FF2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553">
        <w:rPr>
          <w:rFonts w:ascii="Times New Roman" w:hAnsi="Times New Roman" w:cs="Times New Roman"/>
          <w:b/>
          <w:sz w:val="24"/>
          <w:szCs w:val="24"/>
        </w:rPr>
        <w:t>Základní škola Uhlířské Janovice, okres Kutná Hora</w:t>
      </w:r>
    </w:p>
    <w:p w:rsidR="006E424A" w:rsidRPr="004E1553" w:rsidRDefault="006E424A" w:rsidP="00FF2AF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1553">
        <w:rPr>
          <w:rFonts w:ascii="Times New Roman" w:hAnsi="Times New Roman" w:cs="Times New Roman"/>
          <w:sz w:val="24"/>
          <w:szCs w:val="24"/>
        </w:rPr>
        <w:t xml:space="preserve">Třebízského 268, 285 04 Uhlířské Janovice, </w:t>
      </w:r>
      <w:r w:rsidRPr="004E1553">
        <w:rPr>
          <w:rFonts w:ascii="Times New Roman" w:hAnsi="Times New Roman" w:cs="Times New Roman"/>
          <w:bCs/>
          <w:sz w:val="24"/>
          <w:szCs w:val="24"/>
        </w:rPr>
        <w:t>IČO 75 032 911, IZO 102 226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4E1553">
        <w:rPr>
          <w:rFonts w:ascii="Times New Roman" w:hAnsi="Times New Roman" w:cs="Times New Roman"/>
          <w:bCs/>
          <w:sz w:val="24"/>
          <w:szCs w:val="24"/>
        </w:rPr>
        <w:t>776</w:t>
      </w:r>
    </w:p>
    <w:p w:rsidR="006E424A" w:rsidRPr="004E1553" w:rsidRDefault="006E424A" w:rsidP="00FF2AF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1553">
        <w:rPr>
          <w:rFonts w:ascii="Times New Roman" w:hAnsi="Times New Roman" w:cs="Times New Roman"/>
          <w:bCs/>
          <w:sz w:val="24"/>
          <w:szCs w:val="24"/>
        </w:rPr>
        <w:t xml:space="preserve">tel: 327 300 000, fax: 327 300 002, e-mail: </w:t>
      </w:r>
      <w:hyperlink r:id="rId9" w:history="1">
        <w:r w:rsidRPr="004E1553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zs@zsuj.cz</w:t>
        </w:r>
      </w:hyperlink>
      <w:r w:rsidRPr="004E1553">
        <w:rPr>
          <w:rFonts w:ascii="Times New Roman" w:hAnsi="Times New Roman" w:cs="Times New Roman"/>
          <w:bCs/>
          <w:sz w:val="24"/>
          <w:szCs w:val="24"/>
        </w:rPr>
        <w:t>, www.zsuj.cz</w:t>
      </w:r>
    </w:p>
    <w:p w:rsidR="006E424A" w:rsidRDefault="006E424A" w:rsidP="00FF2AF3">
      <w:pPr>
        <w:spacing w:line="240" w:lineRule="auto"/>
        <w:rPr>
          <w:rFonts w:ascii="Times New Roman" w:hAnsi="Times New Roman" w:cs="Times New Roman"/>
          <w:b/>
          <w:sz w:val="44"/>
        </w:rPr>
      </w:pPr>
    </w:p>
    <w:p w:rsidR="00486998" w:rsidRPr="006E424A" w:rsidRDefault="007831B0" w:rsidP="00FF2A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Zpráva ICT koordinátora za </w:t>
      </w:r>
      <w:proofErr w:type="gramStart"/>
      <w:r w:rsidR="005D7252">
        <w:rPr>
          <w:rFonts w:ascii="Times New Roman" w:hAnsi="Times New Roman" w:cs="Times New Roman"/>
          <w:b/>
          <w:sz w:val="28"/>
          <w:szCs w:val="28"/>
        </w:rPr>
        <w:t xml:space="preserve">období </w:t>
      </w:r>
      <w:r w:rsidR="006B4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AD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35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252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635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AD2">
        <w:rPr>
          <w:rFonts w:ascii="Times New Roman" w:hAnsi="Times New Roman" w:cs="Times New Roman"/>
          <w:b/>
          <w:sz w:val="28"/>
          <w:szCs w:val="28"/>
        </w:rPr>
        <w:t>2014</w:t>
      </w:r>
      <w:proofErr w:type="gramEnd"/>
      <w:r w:rsidR="00D45AD2">
        <w:rPr>
          <w:rFonts w:ascii="Times New Roman" w:hAnsi="Times New Roman" w:cs="Times New Roman"/>
          <w:b/>
          <w:sz w:val="28"/>
          <w:szCs w:val="28"/>
        </w:rPr>
        <w:t xml:space="preserve"> – 14. </w:t>
      </w:r>
      <w:r w:rsidR="005D7252">
        <w:rPr>
          <w:rFonts w:ascii="Times New Roman" w:hAnsi="Times New Roman" w:cs="Times New Roman"/>
          <w:b/>
          <w:sz w:val="28"/>
          <w:szCs w:val="28"/>
        </w:rPr>
        <w:t>11. 2014</w:t>
      </w:r>
    </w:p>
    <w:p w:rsidR="00973FA4" w:rsidRDefault="00973FA4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4A">
        <w:rPr>
          <w:rFonts w:ascii="Times New Roman" w:hAnsi="Times New Roman" w:cs="Times New Roman"/>
          <w:sz w:val="24"/>
          <w:szCs w:val="24"/>
        </w:rPr>
        <w:t>V</w:t>
      </w:r>
      <w:r w:rsidR="00FD361E">
        <w:rPr>
          <w:rFonts w:ascii="Times New Roman" w:hAnsi="Times New Roman" w:cs="Times New Roman"/>
          <w:sz w:val="24"/>
          <w:szCs w:val="24"/>
        </w:rPr>
        <w:t> oblasti hardware proběhl servis po výpadku proudu, který si vyžádal tyto akce:</w:t>
      </w:r>
    </w:p>
    <w:p w:rsidR="00FD361E" w:rsidRDefault="00FD361E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Dočasná migrace dat ze serverů na záložní PC.</w:t>
      </w:r>
    </w:p>
    <w:p w:rsidR="00FD361E" w:rsidRDefault="00FD361E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nového úložiště dat a migrace dat ze záložního PC na nové zařízení.</w:t>
      </w:r>
    </w:p>
    <w:p w:rsidR="00FD361E" w:rsidRDefault="00FD361E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Staré úložiště využito na pravidelné noční zálohování dat ze serverů a z počítačů ekonomického oddělení a školní jídelny.</w:t>
      </w:r>
    </w:p>
    <w:p w:rsidR="005D1204" w:rsidRDefault="005D1204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Nový </w:t>
      </w:r>
      <w:proofErr w:type="spellStart"/>
      <w:r>
        <w:rPr>
          <w:rFonts w:ascii="Times New Roman" w:hAnsi="Times New Roman" w:cs="Times New Roman"/>
          <w:sz w:val="24"/>
          <w:szCs w:val="24"/>
        </w:rPr>
        <w:t>switch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kanceláře školní jídelny</w:t>
      </w:r>
    </w:p>
    <w:p w:rsidR="005D1204" w:rsidRDefault="005D1204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453" w:rsidRPr="00114453" w:rsidRDefault="00114453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servis:</w:t>
      </w:r>
    </w:p>
    <w:p w:rsidR="00FD361E" w:rsidRDefault="00FD361E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baterii ve všech záložních zdrojích.</w:t>
      </w:r>
    </w:p>
    <w:p w:rsidR="005D1204" w:rsidRDefault="005D1204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disků na serverech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provisioningem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PC učeben </w:t>
      </w:r>
    </w:p>
    <w:p w:rsidR="00114453" w:rsidRDefault="00114453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lampy v dataprojektoru v TPC učebně.</w:t>
      </w:r>
    </w:p>
    <w:p w:rsidR="00114453" w:rsidRDefault="00114453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Servis dotykových tabulí v jazykových učebnách s tímto závěrem: Body povrchové vrstvy obou tabulí vykazují el. </w:t>
      </w:r>
      <w:proofErr w:type="gramStart"/>
      <w:r>
        <w:rPr>
          <w:rFonts w:ascii="Times New Roman" w:hAnsi="Times New Roman" w:cs="Times New Roman"/>
          <w:sz w:val="24"/>
          <w:szCs w:val="24"/>
        </w:rPr>
        <w:t>odpor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mimo limit a k obnovení interaktivity by bylo třeba celý povrch nebo zakoupit tabule nové.</w:t>
      </w:r>
    </w:p>
    <w:p w:rsidR="005D1204" w:rsidRDefault="005D1204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spotřebního materiálu v tiskárnách.</w:t>
      </w:r>
    </w:p>
    <w:p w:rsidR="005D1204" w:rsidRDefault="005D1204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BA8" w:rsidRPr="003C5BA8" w:rsidRDefault="003C5BA8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A8">
        <w:rPr>
          <w:rFonts w:ascii="Times New Roman" w:hAnsi="Times New Roman" w:cs="Times New Roman"/>
          <w:sz w:val="24"/>
          <w:szCs w:val="24"/>
        </w:rPr>
        <w:t>Zprovoznění počítače v K01 si vyžádalo následující:</w:t>
      </w:r>
    </w:p>
    <w:p w:rsidR="003C5BA8" w:rsidRDefault="003C5BA8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A8">
        <w:rPr>
          <w:rFonts w:ascii="Times New Roman" w:hAnsi="Times New Roman" w:cs="Times New Roman"/>
          <w:sz w:val="24"/>
          <w:szCs w:val="24"/>
        </w:rPr>
        <w:t xml:space="preserve">nákup zařízení na příjem </w:t>
      </w:r>
      <w:proofErr w:type="spellStart"/>
      <w:r w:rsidRPr="003C5BA8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3C5BA8">
        <w:rPr>
          <w:rFonts w:ascii="Times New Roman" w:hAnsi="Times New Roman" w:cs="Times New Roman"/>
          <w:sz w:val="24"/>
          <w:szCs w:val="24"/>
        </w:rPr>
        <w:t xml:space="preserve"> signálu do počítače v učebn</w:t>
      </w:r>
      <w:r w:rsidR="00114453">
        <w:rPr>
          <w:rFonts w:ascii="Times New Roman" w:hAnsi="Times New Roman" w:cs="Times New Roman"/>
          <w:sz w:val="24"/>
          <w:szCs w:val="24"/>
        </w:rPr>
        <w:t>ě</w:t>
      </w:r>
      <w:r w:rsidRPr="003C5BA8">
        <w:rPr>
          <w:rFonts w:ascii="Times New Roman" w:hAnsi="Times New Roman" w:cs="Times New Roman"/>
          <w:sz w:val="24"/>
          <w:szCs w:val="24"/>
        </w:rPr>
        <w:t xml:space="preserve"> K01</w:t>
      </w:r>
    </w:p>
    <w:p w:rsidR="003C5BA8" w:rsidRDefault="003C5BA8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453">
        <w:rPr>
          <w:rFonts w:ascii="Times New Roman" w:hAnsi="Times New Roman" w:cs="Times New Roman"/>
          <w:sz w:val="24"/>
          <w:szCs w:val="24"/>
        </w:rPr>
        <w:t xml:space="preserve">úprava </w:t>
      </w:r>
      <w:proofErr w:type="spellStart"/>
      <w:r w:rsidRPr="00114453">
        <w:rPr>
          <w:rFonts w:ascii="Times New Roman" w:hAnsi="Times New Roman" w:cs="Times New Roman"/>
          <w:sz w:val="24"/>
          <w:szCs w:val="24"/>
        </w:rPr>
        <w:t>grouppolici</w:t>
      </w:r>
      <w:proofErr w:type="spellEnd"/>
      <w:r w:rsidRPr="00114453">
        <w:rPr>
          <w:rFonts w:ascii="Times New Roman" w:hAnsi="Times New Roman" w:cs="Times New Roman"/>
          <w:sz w:val="24"/>
          <w:szCs w:val="24"/>
        </w:rPr>
        <w:t xml:space="preserve"> pro počítače </w:t>
      </w:r>
      <w:r w:rsidR="00114453" w:rsidRPr="00114453">
        <w:rPr>
          <w:rFonts w:ascii="Times New Roman" w:hAnsi="Times New Roman" w:cs="Times New Roman"/>
          <w:sz w:val="24"/>
          <w:szCs w:val="24"/>
        </w:rPr>
        <w:t xml:space="preserve">připojené přes </w:t>
      </w:r>
      <w:proofErr w:type="spellStart"/>
      <w:r w:rsidRPr="00114453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114453">
        <w:rPr>
          <w:rFonts w:ascii="Times New Roman" w:hAnsi="Times New Roman" w:cs="Times New Roman"/>
          <w:sz w:val="24"/>
          <w:szCs w:val="24"/>
        </w:rPr>
        <w:t xml:space="preserve"> (skupina </w:t>
      </w:r>
      <w:proofErr w:type="spellStart"/>
      <w:r w:rsidRPr="00114453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114453">
        <w:rPr>
          <w:rFonts w:ascii="Times New Roman" w:hAnsi="Times New Roman" w:cs="Times New Roman"/>
          <w:sz w:val="24"/>
          <w:szCs w:val="24"/>
        </w:rPr>
        <w:t xml:space="preserve"> na doménovém serveru)</w:t>
      </w:r>
    </w:p>
    <w:p w:rsidR="007162C3" w:rsidRPr="00114453" w:rsidRDefault="007162C3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nasměrování antény na střeše</w:t>
      </w:r>
    </w:p>
    <w:p w:rsidR="005D1204" w:rsidRDefault="005D1204" w:rsidP="00FF2AF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BA8" w:rsidRDefault="00114453" w:rsidP="00FF2AF3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oblasti software:</w:t>
      </w:r>
    </w:p>
    <w:p w:rsidR="00114453" w:rsidRDefault="00114453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Obnovení tříleté smlouvy na pronájem licencí Windows a </w:t>
      </w:r>
      <w:proofErr w:type="spellStart"/>
      <w:r>
        <w:rPr>
          <w:rFonts w:ascii="Times New Roman" w:hAnsi="Times New Roman" w:cs="Times New Roman"/>
          <w:sz w:val="24"/>
          <w:szCs w:val="24"/>
        </w:rPr>
        <w:t>MSOffice</w:t>
      </w:r>
      <w:proofErr w:type="spellEnd"/>
      <w:r>
        <w:rPr>
          <w:rFonts w:ascii="Times New Roman" w:hAnsi="Times New Roman" w:cs="Times New Roman"/>
          <w:sz w:val="24"/>
          <w:szCs w:val="24"/>
        </w:rPr>
        <w:t>. Zpřístupnění Produktu Office 365 žákům naší školy domů zdarma.</w:t>
      </w:r>
    </w:p>
    <w:p w:rsidR="00114453" w:rsidRDefault="00114453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Registrace domény zsuj.cz </w:t>
      </w:r>
      <w:r w:rsidR="005D1204">
        <w:rPr>
          <w:rFonts w:ascii="Times New Roman" w:hAnsi="Times New Roman" w:cs="Times New Roman"/>
          <w:sz w:val="24"/>
          <w:szCs w:val="24"/>
        </w:rPr>
        <w:t>ve službách</w:t>
      </w:r>
      <w:r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="005D1204">
        <w:rPr>
          <w:rFonts w:ascii="Times New Roman" w:hAnsi="Times New Roman" w:cs="Times New Roman"/>
          <w:sz w:val="24"/>
          <w:szCs w:val="24"/>
        </w:rPr>
        <w:t>, zřízení školních e-</w:t>
      </w:r>
      <w:proofErr w:type="spellStart"/>
      <w:r w:rsidR="005D1204">
        <w:rPr>
          <w:rFonts w:ascii="Times New Roman" w:hAnsi="Times New Roman" w:cs="Times New Roman"/>
          <w:sz w:val="24"/>
          <w:szCs w:val="24"/>
        </w:rPr>
        <w:t>malových</w:t>
      </w:r>
      <w:proofErr w:type="spellEnd"/>
      <w:r w:rsidR="005D1204">
        <w:rPr>
          <w:rFonts w:ascii="Times New Roman" w:hAnsi="Times New Roman" w:cs="Times New Roman"/>
          <w:sz w:val="24"/>
          <w:szCs w:val="24"/>
        </w:rPr>
        <w:t xml:space="preserve"> účtů pro všechny učitele a některé žáky (podle požadavků vyučujících).</w:t>
      </w:r>
    </w:p>
    <w:p w:rsidR="00114453" w:rsidRPr="003C5BA8" w:rsidRDefault="00114453" w:rsidP="00FF2AF3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424A" w:rsidRDefault="005D1204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oblasti školení pedagogických pracovníků:</w:t>
      </w:r>
    </w:p>
    <w:p w:rsidR="005D1204" w:rsidRPr="005D1204" w:rsidRDefault="005D1204" w:rsidP="00FF2A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příštím týdnu účast 2 pedagogů na kurzu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(Blažková, Hrabánková)</w:t>
      </w:r>
    </w:p>
    <w:p w:rsidR="00862369" w:rsidRDefault="006E424A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862369">
        <w:rPr>
          <w:rFonts w:ascii="Times New Roman" w:hAnsi="Times New Roman" w:cs="Times New Roman"/>
          <w:sz w:val="24"/>
          <w:szCs w:val="24"/>
        </w:rPr>
        <w:t>Hana Blažková</w:t>
      </w:r>
    </w:p>
    <w:p w:rsidR="006E424A" w:rsidRDefault="006E424A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koordinátor</w:t>
      </w:r>
    </w:p>
    <w:p w:rsidR="006E424A" w:rsidRDefault="006E424A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Uhlířské Janovice </w:t>
      </w:r>
      <w:r w:rsidR="005D1204">
        <w:rPr>
          <w:rFonts w:ascii="Times New Roman" w:hAnsi="Times New Roman" w:cs="Times New Roman"/>
          <w:sz w:val="24"/>
          <w:szCs w:val="24"/>
        </w:rPr>
        <w:t>14. 11</w:t>
      </w:r>
      <w:r>
        <w:rPr>
          <w:rFonts w:ascii="Times New Roman" w:hAnsi="Times New Roman" w:cs="Times New Roman"/>
          <w:sz w:val="24"/>
          <w:szCs w:val="24"/>
        </w:rPr>
        <w:t>. 2014</w:t>
      </w: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AD2" w:rsidRPr="006E424A" w:rsidRDefault="00D45AD2" w:rsidP="00FF2A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Zpráva ICT koordinátora za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období  14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11.  2014</w:t>
      </w:r>
      <w:r w:rsidR="006356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-  17. 4. 2015</w:t>
      </w:r>
    </w:p>
    <w:p w:rsidR="00D45AD2" w:rsidRDefault="00D45AD2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4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oblasti hardware proběhl servis po vyhoření zdroje v jednom ze serverů na 2. stupni a poškození 2 disků ne serveru na 1. stupni:</w:t>
      </w:r>
    </w:p>
    <w:p w:rsidR="00D45AD2" w:rsidRDefault="00D45AD2" w:rsidP="00FF2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Dočasná migrace služeb na nepoškozený server.</w:t>
      </w:r>
    </w:p>
    <w:p w:rsidR="00D45AD2" w:rsidRDefault="00D45AD2" w:rsidP="00FF2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Nastavení přístupu k výukovým programům na 1. stupni – přesměrování, využívají služby serveru na 2. stupni.</w:t>
      </w:r>
    </w:p>
    <w:p w:rsidR="00D45AD2" w:rsidRPr="00711A58" w:rsidRDefault="00D45AD2" w:rsidP="00FF2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A58">
        <w:rPr>
          <w:rFonts w:ascii="Times New Roman" w:hAnsi="Times New Roman" w:cs="Times New Roman"/>
          <w:sz w:val="24"/>
          <w:szCs w:val="24"/>
        </w:rPr>
        <w:t xml:space="preserve">Nákup 2 nových serverů pro 2. stupeň </w:t>
      </w:r>
      <w:r>
        <w:rPr>
          <w:rFonts w:ascii="Times New Roman" w:hAnsi="Times New Roman" w:cs="Times New Roman"/>
          <w:sz w:val="24"/>
          <w:szCs w:val="24"/>
        </w:rPr>
        <w:t>a jejich instalace,</w:t>
      </w:r>
      <w:r w:rsidRPr="00820F9F"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nákup nového zdroje do serveru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711A58">
        <w:rPr>
          <w:rFonts w:ascii="Times New Roman" w:hAnsi="Times New Roman" w:cs="Times New Roman"/>
          <w:sz w:val="24"/>
          <w:szCs w:val="24"/>
        </w:rPr>
        <w:t xml:space="preserve">řesun stávajících </w:t>
      </w:r>
      <w:r>
        <w:rPr>
          <w:rFonts w:ascii="Times New Roman" w:hAnsi="Times New Roman" w:cs="Times New Roman"/>
          <w:sz w:val="24"/>
          <w:szCs w:val="24"/>
        </w:rPr>
        <w:t xml:space="preserve">serverů </w:t>
      </w:r>
      <w:r w:rsidRPr="00711A58">
        <w:rPr>
          <w:rFonts w:ascii="Times New Roman" w:hAnsi="Times New Roman" w:cs="Times New Roman"/>
          <w:sz w:val="24"/>
          <w:szCs w:val="24"/>
        </w:rPr>
        <w:t>na 1 stupeň</w:t>
      </w:r>
      <w:r>
        <w:rPr>
          <w:rFonts w:ascii="Times New Roman" w:hAnsi="Times New Roman" w:cs="Times New Roman"/>
          <w:sz w:val="24"/>
          <w:szCs w:val="24"/>
        </w:rPr>
        <w:t xml:space="preserve"> proběhne po dokončení vnitřní rekonstrukce budovy),</w:t>
      </w:r>
    </w:p>
    <w:p w:rsidR="00D45AD2" w:rsidRDefault="00D45AD2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AD2" w:rsidRPr="00114453" w:rsidRDefault="00D45AD2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Webové stránky:</w:t>
      </w:r>
    </w:p>
    <w:p w:rsidR="00D45AD2" w:rsidRDefault="00D45AD2" w:rsidP="00FF2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si zřídila nové webové stránky (nákup služeb – výroba + provoz + zaškolení). Tyto stránky jsou v provozu od února 2015. Současně proběhlo školení (na dálku) 4 uživatelů (Blažková,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Bohatcová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Jelínková E. a Kratochvíl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interně ještě dalších třech (Závůrková, Fetterová,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Lhotanová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T.)</w:t>
      </w:r>
    </w:p>
    <w:p w:rsidR="00D45AD2" w:rsidRPr="00711A58" w:rsidRDefault="00D45AD2" w:rsidP="00FF2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webových stránek byl umožněn přístup do komunikačního systému (Bakaláři), do školního </w:t>
      </w:r>
      <w:proofErr w:type="spellStart"/>
      <w:r>
        <w:rPr>
          <w:rFonts w:ascii="Times New Roman" w:hAnsi="Times New Roman" w:cs="Times New Roman"/>
          <w:sz w:val="24"/>
          <w:szCs w:val="24"/>
        </w:rPr>
        <w:t>cloudu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Citrix</w:t>
      </w:r>
      <w:proofErr w:type="spellEnd"/>
      <w:r>
        <w:rPr>
          <w:rFonts w:ascii="Times New Roman" w:hAnsi="Times New Roman" w:cs="Times New Roman"/>
          <w:sz w:val="24"/>
          <w:szCs w:val="24"/>
        </w:rPr>
        <w:t>) a do e-</w:t>
      </w:r>
      <w:proofErr w:type="spellStart"/>
      <w:r>
        <w:rPr>
          <w:rFonts w:ascii="Times New Roman" w:hAnsi="Times New Roman" w:cs="Times New Roman"/>
          <w:sz w:val="24"/>
          <w:szCs w:val="24"/>
        </w:rPr>
        <w:t>leearningového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systému pro žáky (</w:t>
      </w:r>
      <w:proofErr w:type="spellStart"/>
      <w:r>
        <w:rPr>
          <w:rFonts w:ascii="Times New Roman" w:hAnsi="Times New Roman" w:cs="Times New Roman"/>
          <w:sz w:val="24"/>
          <w:szCs w:val="24"/>
        </w:rPr>
        <w:t>Túúdle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45AD2" w:rsidRDefault="00D45AD2" w:rsidP="00FF2AF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AD2" w:rsidRDefault="00D45AD2" w:rsidP="00FF2AF3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oblasti software:</w:t>
      </w:r>
    </w:p>
    <w:p w:rsidR="00D45AD2" w:rsidRPr="00820F9F" w:rsidRDefault="00D45AD2" w:rsidP="00FF2AF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9F">
        <w:rPr>
          <w:rFonts w:ascii="Times New Roman" w:hAnsi="Times New Roman" w:cs="Times New Roman"/>
          <w:sz w:val="24"/>
          <w:szCs w:val="24"/>
        </w:rPr>
        <w:t>Instalace e-</w:t>
      </w:r>
      <w:proofErr w:type="spellStart"/>
      <w:r w:rsidRPr="00820F9F">
        <w:rPr>
          <w:rFonts w:ascii="Times New Roman" w:hAnsi="Times New Roman" w:cs="Times New Roman"/>
          <w:sz w:val="24"/>
          <w:szCs w:val="24"/>
        </w:rPr>
        <w:t>learningového</w:t>
      </w:r>
      <w:proofErr w:type="spellEnd"/>
      <w:r w:rsidRPr="00820F9F">
        <w:rPr>
          <w:rFonts w:ascii="Times New Roman" w:hAnsi="Times New Roman" w:cs="Times New Roman"/>
          <w:sz w:val="24"/>
          <w:szCs w:val="24"/>
        </w:rPr>
        <w:t xml:space="preserve"> prostředí </w:t>
      </w:r>
      <w:proofErr w:type="spellStart"/>
      <w:r w:rsidRPr="00820F9F">
        <w:rPr>
          <w:rFonts w:ascii="Times New Roman" w:hAnsi="Times New Roman" w:cs="Times New Roman"/>
          <w:sz w:val="24"/>
          <w:szCs w:val="24"/>
        </w:rPr>
        <w:t>Túúdle</w:t>
      </w:r>
      <w:proofErr w:type="spellEnd"/>
      <w:r w:rsidRPr="00820F9F">
        <w:rPr>
          <w:rFonts w:ascii="Times New Roman" w:hAnsi="Times New Roman" w:cs="Times New Roman"/>
          <w:sz w:val="24"/>
          <w:szCs w:val="24"/>
        </w:rPr>
        <w:t xml:space="preserve"> na doménu v </w:t>
      </w:r>
      <w:proofErr w:type="spellStart"/>
      <w:r w:rsidRPr="00820F9F">
        <w:rPr>
          <w:rFonts w:ascii="Times New Roman" w:hAnsi="Times New Roman" w:cs="Times New Roman"/>
          <w:sz w:val="24"/>
          <w:szCs w:val="24"/>
        </w:rPr>
        <w:t>GoogleApps</w:t>
      </w:r>
      <w:proofErr w:type="spellEnd"/>
      <w:r w:rsidRPr="00820F9F">
        <w:rPr>
          <w:rFonts w:ascii="Times New Roman" w:hAnsi="Times New Roman" w:cs="Times New Roman"/>
          <w:sz w:val="24"/>
          <w:szCs w:val="24"/>
        </w:rPr>
        <w:t xml:space="preserve"> a propojení e-mailového účtu žáků s tímto prostředím.</w:t>
      </w: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Hana Blažková</w:t>
      </w: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koordinátor</w:t>
      </w: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Uhlířské Janovice 17. 04. 2015</w:t>
      </w:r>
    </w:p>
    <w:p w:rsidR="00FF2AF3" w:rsidRPr="00862369" w:rsidRDefault="00FF2AF3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AD2" w:rsidRPr="006E424A" w:rsidRDefault="00D45AD2" w:rsidP="00FF2A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Zpráva ICT koordinátora za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období  17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4. 2015  - 30. 6. 2015</w:t>
      </w:r>
    </w:p>
    <w:p w:rsidR="00D45AD2" w:rsidRDefault="00D45AD2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A92">
        <w:rPr>
          <w:rFonts w:ascii="Times New Roman" w:hAnsi="Times New Roman" w:cs="Times New Roman"/>
          <w:b/>
          <w:sz w:val="24"/>
          <w:szCs w:val="24"/>
        </w:rPr>
        <w:t>V oblasti hardware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5AD2" w:rsidRPr="00C61A9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61A92">
        <w:rPr>
          <w:rFonts w:ascii="Times New Roman" w:hAnsi="Times New Roman" w:cs="Times New Roman"/>
          <w:sz w:val="24"/>
          <w:szCs w:val="24"/>
        </w:rPr>
        <w:t>roběhla servisní oprava PC v TPC učebně a instalace nových serverů.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Migrace služeb na nové servery.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stávajících serverů pro instalaci na 1. stupni (září).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nové tiskárny do školní jídelny.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Probíhá stěhování techniky na 1. stupni dle požadavků na průběh stavebních prací a evidence případných poškození.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Chystá se nákup nových disků na zálohovací úložiště.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Stávající disky budou od září využity v serverech na 1. stupni.</w:t>
      </w:r>
    </w:p>
    <w:p w:rsidR="00D45AD2" w:rsidRDefault="00D45AD2" w:rsidP="00FF2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AD2" w:rsidRPr="00FF2AF3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AF3">
        <w:rPr>
          <w:rFonts w:ascii="Times New Roman" w:hAnsi="Times New Roman" w:cs="Times New Roman"/>
          <w:b/>
          <w:sz w:val="24"/>
          <w:szCs w:val="24"/>
        </w:rPr>
        <w:t>Webové stránky: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p</w:t>
      </w:r>
      <w:r w:rsidRPr="00C61A92">
        <w:rPr>
          <w:rFonts w:ascii="Times New Roman" w:hAnsi="Times New Roman" w:cs="Times New Roman"/>
          <w:sz w:val="24"/>
          <w:szCs w:val="24"/>
        </w:rPr>
        <w:t xml:space="preserve">růběžně doplňovány, s prostředím se seznámili další vyučující a </w:t>
      </w:r>
      <w:r>
        <w:rPr>
          <w:rFonts w:ascii="Times New Roman" w:hAnsi="Times New Roman" w:cs="Times New Roman"/>
          <w:sz w:val="24"/>
          <w:szCs w:val="24"/>
        </w:rPr>
        <w:t>pracovnice školní jídelny.</w:t>
      </w:r>
    </w:p>
    <w:p w:rsidR="00D45AD2" w:rsidRPr="00C61A9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Přidána fotogalerie prohlídka školy (nafotil pan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Korol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45AD2" w:rsidRPr="00711A58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Zveřejnění výsledků dotazníkového šetření Mapa školy.</w:t>
      </w:r>
    </w:p>
    <w:p w:rsidR="00D45AD2" w:rsidRDefault="00D45AD2" w:rsidP="00FF2AF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AD2" w:rsidRPr="00FF2AF3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AF3">
        <w:rPr>
          <w:rFonts w:ascii="Times New Roman" w:hAnsi="Times New Roman" w:cs="Times New Roman"/>
          <w:b/>
          <w:sz w:val="24"/>
          <w:szCs w:val="24"/>
        </w:rPr>
        <w:t>V oblasti software: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C626C">
        <w:rPr>
          <w:rFonts w:ascii="Times New Roman" w:hAnsi="Times New Roman" w:cs="Times New Roman"/>
          <w:sz w:val="24"/>
          <w:szCs w:val="24"/>
        </w:rPr>
        <w:t xml:space="preserve">nstalace testovací aplikace NIQES na 2 stupni a testování 9.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C626C">
        <w:rPr>
          <w:rFonts w:ascii="Times New Roman" w:hAnsi="Times New Roman" w:cs="Times New Roman"/>
          <w:sz w:val="24"/>
          <w:szCs w:val="24"/>
        </w:rPr>
        <w:t>očníků</w:t>
      </w:r>
    </w:p>
    <w:p w:rsidR="00D45AD2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Instalace aplikace Edison (v prosinci zakoupena nová verze).</w:t>
      </w:r>
    </w:p>
    <w:p w:rsidR="00D45AD2" w:rsidRDefault="00D45AD2" w:rsidP="00FF2AF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AD2" w:rsidRPr="00FF2AF3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AF3">
        <w:rPr>
          <w:rFonts w:ascii="Times New Roman" w:hAnsi="Times New Roman" w:cs="Times New Roman"/>
          <w:b/>
          <w:sz w:val="24"/>
          <w:szCs w:val="24"/>
        </w:rPr>
        <w:t>Školení a kurzy:</w:t>
      </w:r>
    </w:p>
    <w:p w:rsidR="00D45AD2" w:rsidRPr="006C626C" w:rsidRDefault="00D45AD2" w:rsidP="00FF2AF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 ICT koordinátora na semináři: </w:t>
      </w:r>
      <w:r w:rsidRPr="00C61A92">
        <w:rPr>
          <w:rFonts w:ascii="Times New Roman" w:hAnsi="Times New Roman" w:cs="Times New Roman"/>
          <w:i/>
          <w:sz w:val="24"/>
          <w:szCs w:val="24"/>
        </w:rPr>
        <w:t>Spolehlivá a bezpečná školní IT infrastruktura v roce 2015</w:t>
      </w:r>
      <w:r>
        <w:rPr>
          <w:rFonts w:ascii="Times New Roman" w:hAnsi="Times New Roman" w:cs="Times New Roman"/>
          <w:sz w:val="24"/>
          <w:szCs w:val="24"/>
        </w:rPr>
        <w:t xml:space="preserve"> (16.</w:t>
      </w:r>
      <w:r w:rsidR="00FF2AF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6.</w:t>
      </w:r>
      <w:r w:rsidR="00FF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2015)</w:t>
      </w: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Hana Blažková</w:t>
      </w:r>
    </w:p>
    <w:p w:rsidR="00D45AD2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koordinátor</w:t>
      </w:r>
    </w:p>
    <w:p w:rsidR="00D45AD2" w:rsidRPr="00862369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Uhlířské Janovice 12. 06. 2015</w:t>
      </w:r>
    </w:p>
    <w:p w:rsidR="00D45AD2" w:rsidRPr="00862369" w:rsidRDefault="00D45AD2" w:rsidP="00FF2A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45AD2" w:rsidRPr="00862369" w:rsidSect="005D120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C1" w:rsidRDefault="00A005C1" w:rsidP="00A005C1">
      <w:pPr>
        <w:spacing w:after="0" w:line="240" w:lineRule="auto"/>
      </w:pPr>
      <w:r>
        <w:separator/>
      </w:r>
    </w:p>
  </w:endnote>
  <w:endnote w:type="continuationSeparator" w:id="0">
    <w:p w:rsidR="00A005C1" w:rsidRDefault="00A005C1" w:rsidP="00A0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218744"/>
      <w:docPartObj>
        <w:docPartGallery w:val="Page Numbers (Bottom of Page)"/>
        <w:docPartUnique/>
      </w:docPartObj>
    </w:sdtPr>
    <w:sdtContent>
      <w:p w:rsidR="00A005C1" w:rsidRDefault="00A005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05C1" w:rsidRDefault="00A005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C1" w:rsidRDefault="00A005C1" w:rsidP="00A005C1">
      <w:pPr>
        <w:spacing w:after="0" w:line="240" w:lineRule="auto"/>
      </w:pPr>
      <w:r>
        <w:separator/>
      </w:r>
    </w:p>
  </w:footnote>
  <w:footnote w:type="continuationSeparator" w:id="0">
    <w:p w:rsidR="00A005C1" w:rsidRDefault="00A005C1" w:rsidP="00A0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0EA"/>
    <w:multiLevelType w:val="hybridMultilevel"/>
    <w:tmpl w:val="284067F6"/>
    <w:lvl w:ilvl="0" w:tplc="D444E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7B9"/>
    <w:multiLevelType w:val="hybridMultilevel"/>
    <w:tmpl w:val="9D344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6023"/>
    <w:multiLevelType w:val="hybridMultilevel"/>
    <w:tmpl w:val="2BB65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677A5"/>
    <w:multiLevelType w:val="hybridMultilevel"/>
    <w:tmpl w:val="2BB65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3AA2"/>
    <w:multiLevelType w:val="hybridMultilevel"/>
    <w:tmpl w:val="30ACB072"/>
    <w:lvl w:ilvl="0" w:tplc="86F62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3592D"/>
    <w:multiLevelType w:val="hybridMultilevel"/>
    <w:tmpl w:val="BF5CD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44A03"/>
    <w:multiLevelType w:val="hybridMultilevel"/>
    <w:tmpl w:val="34D66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D024C"/>
    <w:multiLevelType w:val="hybridMultilevel"/>
    <w:tmpl w:val="9BDCC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605D7"/>
    <w:multiLevelType w:val="hybridMultilevel"/>
    <w:tmpl w:val="85860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A4"/>
    <w:rsid w:val="00114453"/>
    <w:rsid w:val="002644D6"/>
    <w:rsid w:val="0027762B"/>
    <w:rsid w:val="002B3C6C"/>
    <w:rsid w:val="00384784"/>
    <w:rsid w:val="003C5BA8"/>
    <w:rsid w:val="00486998"/>
    <w:rsid w:val="005D1204"/>
    <w:rsid w:val="005D7252"/>
    <w:rsid w:val="006356E7"/>
    <w:rsid w:val="006B49F5"/>
    <w:rsid w:val="006E424A"/>
    <w:rsid w:val="007162C3"/>
    <w:rsid w:val="007831B0"/>
    <w:rsid w:val="00862369"/>
    <w:rsid w:val="008940FB"/>
    <w:rsid w:val="00973FA4"/>
    <w:rsid w:val="00A005C1"/>
    <w:rsid w:val="00A12C18"/>
    <w:rsid w:val="00B060C5"/>
    <w:rsid w:val="00D45AD2"/>
    <w:rsid w:val="00F75449"/>
    <w:rsid w:val="00FD361E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FA4"/>
    <w:pPr>
      <w:ind w:left="720"/>
      <w:contextualSpacing/>
    </w:pPr>
  </w:style>
  <w:style w:type="character" w:styleId="Hypertextovodkaz">
    <w:name w:val="Hyperlink"/>
    <w:rsid w:val="006E424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5C1"/>
  </w:style>
  <w:style w:type="paragraph" w:styleId="Zpat">
    <w:name w:val="footer"/>
    <w:basedOn w:val="Normln"/>
    <w:link w:val="ZpatChar"/>
    <w:uiPriority w:val="99"/>
    <w:unhideWhenUsed/>
    <w:rsid w:val="00A0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FA4"/>
    <w:pPr>
      <w:ind w:left="720"/>
      <w:contextualSpacing/>
    </w:pPr>
  </w:style>
  <w:style w:type="character" w:styleId="Hypertextovodkaz">
    <w:name w:val="Hyperlink"/>
    <w:rsid w:val="006E424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5C1"/>
  </w:style>
  <w:style w:type="paragraph" w:styleId="Zpat">
    <w:name w:val="footer"/>
    <w:basedOn w:val="Normln"/>
    <w:link w:val="ZpatChar"/>
    <w:uiPriority w:val="99"/>
    <w:unhideWhenUsed/>
    <w:rsid w:val="00A0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s@zsu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Hana</dc:creator>
  <cp:lastModifiedBy>Bohatcová Dana</cp:lastModifiedBy>
  <cp:revision>6</cp:revision>
  <cp:lastPrinted>2015-08-19T11:21:00Z</cp:lastPrinted>
  <dcterms:created xsi:type="dcterms:W3CDTF">2015-07-14T12:27:00Z</dcterms:created>
  <dcterms:modified xsi:type="dcterms:W3CDTF">2015-08-19T11:21:00Z</dcterms:modified>
</cp:coreProperties>
</file>